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31" w:rsidRDefault="00074331" w:rsidP="004006AB">
      <w:pPr>
        <w:widowControl w:val="0"/>
        <w:autoSpaceDE w:val="0"/>
        <w:autoSpaceDN w:val="0"/>
        <w:adjustRightInd w:val="0"/>
        <w:spacing w:after="0" w:line="240" w:lineRule="auto"/>
        <w:jc w:val="center"/>
        <w:rPr>
          <w:rFonts w:ascii="Tahoma" w:hAnsi="Tahoma" w:cs="Tahoma"/>
          <w:b/>
          <w:bCs/>
          <w:color w:val="000000"/>
        </w:rPr>
      </w:pPr>
    </w:p>
    <w:p w:rsidR="004006AB" w:rsidRPr="009F7600" w:rsidRDefault="004006AB" w:rsidP="004006AB">
      <w:pPr>
        <w:widowControl w:val="0"/>
        <w:autoSpaceDE w:val="0"/>
        <w:autoSpaceDN w:val="0"/>
        <w:adjustRightInd w:val="0"/>
        <w:spacing w:after="0" w:line="240" w:lineRule="auto"/>
        <w:jc w:val="center"/>
        <w:rPr>
          <w:rFonts w:ascii="Arial" w:hAnsi="Arial" w:cs="Arial"/>
          <w:color w:val="000000"/>
          <w:sz w:val="24"/>
          <w:szCs w:val="24"/>
        </w:rPr>
      </w:pPr>
      <w:r w:rsidRPr="009F7600">
        <w:rPr>
          <w:rFonts w:ascii="Arial" w:hAnsi="Arial" w:cs="Arial"/>
          <w:b/>
          <w:bCs/>
          <w:color w:val="000000"/>
          <w:sz w:val="24"/>
          <w:szCs w:val="24"/>
        </w:rPr>
        <w:t>AVISO</w:t>
      </w:r>
    </w:p>
    <w:p w:rsidR="004006AB" w:rsidRDefault="004006AB" w:rsidP="00316C42">
      <w:pPr>
        <w:jc w:val="center"/>
        <w:rPr>
          <w:rFonts w:ascii="Arial" w:hAnsi="Arial" w:cs="Arial"/>
          <w:b/>
          <w:bCs/>
          <w:color w:val="000000"/>
          <w:sz w:val="24"/>
          <w:szCs w:val="24"/>
        </w:rPr>
      </w:pPr>
      <w:r w:rsidRPr="009F7600">
        <w:rPr>
          <w:rFonts w:ascii="Arial" w:hAnsi="Arial" w:cs="Arial"/>
          <w:b/>
          <w:bCs/>
          <w:color w:val="000000"/>
          <w:sz w:val="24"/>
          <w:szCs w:val="24"/>
        </w:rPr>
        <w:t xml:space="preserve">INVITACIÓN </w:t>
      </w:r>
      <w:r w:rsidR="005F73B3">
        <w:rPr>
          <w:rFonts w:ascii="Arial" w:hAnsi="Arial" w:cs="Arial"/>
          <w:b/>
          <w:bCs/>
          <w:color w:val="000000"/>
          <w:sz w:val="24"/>
          <w:szCs w:val="24"/>
        </w:rPr>
        <w:t>PÚBLICA</w:t>
      </w:r>
      <w:r w:rsidR="00734A8D">
        <w:rPr>
          <w:rFonts w:ascii="Arial" w:hAnsi="Arial" w:cs="Arial"/>
          <w:b/>
          <w:bCs/>
          <w:color w:val="000000"/>
          <w:sz w:val="24"/>
          <w:szCs w:val="24"/>
        </w:rPr>
        <w:t xml:space="preserve"> </w:t>
      </w:r>
      <w:r w:rsidR="006C135B">
        <w:rPr>
          <w:rFonts w:ascii="Arial" w:hAnsi="Arial" w:cs="Arial"/>
          <w:b/>
          <w:bCs/>
          <w:color w:val="000000"/>
          <w:sz w:val="24"/>
          <w:szCs w:val="24"/>
        </w:rPr>
        <w:t>NO. 1151.20.</w:t>
      </w:r>
      <w:r w:rsidR="00C11C85">
        <w:rPr>
          <w:rFonts w:ascii="Arial" w:hAnsi="Arial" w:cs="Arial"/>
          <w:b/>
          <w:bCs/>
          <w:color w:val="000000"/>
          <w:sz w:val="24"/>
          <w:szCs w:val="24"/>
        </w:rPr>
        <w:t>3.024</w:t>
      </w:r>
    </w:p>
    <w:p w:rsidR="00316C42" w:rsidRPr="00316C42" w:rsidRDefault="00316C42" w:rsidP="00316C42">
      <w:pPr>
        <w:spacing w:after="0"/>
        <w:jc w:val="center"/>
        <w:rPr>
          <w:rFonts w:ascii="Arial" w:hAnsi="Arial" w:cs="Arial"/>
          <w:b/>
          <w:sz w:val="24"/>
          <w:szCs w:val="24"/>
        </w:rPr>
      </w:pPr>
      <w:r w:rsidRPr="00316C42">
        <w:rPr>
          <w:rFonts w:ascii="Arial" w:hAnsi="Arial" w:cs="Arial"/>
          <w:b/>
          <w:sz w:val="24"/>
          <w:szCs w:val="24"/>
        </w:rPr>
        <w:t>REGIMEN ESPECIAL</w:t>
      </w:r>
    </w:p>
    <w:p w:rsidR="00316C42" w:rsidRPr="00316C42" w:rsidRDefault="00316C42" w:rsidP="00316C42">
      <w:pPr>
        <w:spacing w:after="0"/>
        <w:jc w:val="center"/>
        <w:rPr>
          <w:rFonts w:ascii="Arial" w:hAnsi="Arial" w:cs="Arial"/>
          <w:b/>
          <w:sz w:val="24"/>
          <w:szCs w:val="24"/>
        </w:rPr>
      </w:pPr>
      <w:r w:rsidRPr="00316C42">
        <w:rPr>
          <w:rFonts w:ascii="Arial" w:hAnsi="Arial" w:cs="Arial"/>
          <w:b/>
          <w:sz w:val="24"/>
          <w:szCs w:val="24"/>
        </w:rPr>
        <w:t>(LEY 715- DECRETO 4791</w:t>
      </w:r>
      <w:r w:rsidR="00DB65CF">
        <w:rPr>
          <w:rFonts w:ascii="Arial" w:hAnsi="Arial" w:cs="Arial"/>
          <w:b/>
          <w:sz w:val="24"/>
          <w:szCs w:val="24"/>
        </w:rPr>
        <w:t xml:space="preserve"> Y REGLAMENTO</w:t>
      </w:r>
      <w:r w:rsidR="009515E2">
        <w:rPr>
          <w:rFonts w:ascii="Arial" w:hAnsi="Arial" w:cs="Arial"/>
          <w:b/>
          <w:sz w:val="24"/>
          <w:szCs w:val="24"/>
        </w:rPr>
        <w:t xml:space="preserve"> EXPEDIDO POR EL CONSEJO DIRECTIVO DE LA INSTITUCION PARA LA ADQUISICION DE BIENES, SERVICIOS Y OBRAS HASTA 20 S.M.L.M.V.)</w:t>
      </w:r>
    </w:p>
    <w:p w:rsidR="00316C42" w:rsidRPr="009F7600" w:rsidRDefault="00316C42" w:rsidP="004006AB">
      <w:pPr>
        <w:widowControl w:val="0"/>
        <w:autoSpaceDE w:val="0"/>
        <w:autoSpaceDN w:val="0"/>
        <w:adjustRightInd w:val="0"/>
        <w:spacing w:after="0" w:line="240" w:lineRule="auto"/>
        <w:jc w:val="center"/>
        <w:rPr>
          <w:rFonts w:ascii="Arial" w:hAnsi="Arial" w:cs="Arial"/>
          <w:b/>
          <w:bCs/>
          <w:color w:val="000000"/>
          <w:sz w:val="24"/>
          <w:szCs w:val="24"/>
        </w:rPr>
      </w:pPr>
    </w:p>
    <w:p w:rsidR="004006AB" w:rsidRDefault="00A1022A" w:rsidP="004006AB">
      <w:pPr>
        <w:widowControl w:val="0"/>
        <w:autoSpaceDE w:val="0"/>
        <w:autoSpaceDN w:val="0"/>
        <w:adjustRightInd w:val="0"/>
        <w:spacing w:after="0" w:line="240" w:lineRule="auto"/>
        <w:jc w:val="both"/>
        <w:rPr>
          <w:rFonts w:ascii="Arial" w:hAnsi="Arial" w:cs="Arial"/>
          <w:color w:val="000000"/>
          <w:sz w:val="24"/>
          <w:szCs w:val="24"/>
        </w:rPr>
      </w:pPr>
      <w:r w:rsidRPr="009F7600">
        <w:rPr>
          <w:rFonts w:ascii="Arial" w:hAnsi="Arial" w:cs="Arial"/>
          <w:b/>
          <w:bCs/>
          <w:color w:val="000000"/>
          <w:sz w:val="24"/>
          <w:szCs w:val="24"/>
        </w:rPr>
        <w:t xml:space="preserve">LA INSTITUCION EDUCATIVA </w:t>
      </w:r>
      <w:r w:rsidR="00107EFA">
        <w:rPr>
          <w:rFonts w:ascii="Arial" w:hAnsi="Arial" w:cs="Arial"/>
          <w:b/>
          <w:bCs/>
          <w:color w:val="000000"/>
          <w:sz w:val="24"/>
          <w:szCs w:val="24"/>
        </w:rPr>
        <w:t>NUESTRA SEÑORA DEL PALMAR</w:t>
      </w:r>
      <w:r w:rsidR="004006AB" w:rsidRPr="009F7600">
        <w:rPr>
          <w:rFonts w:ascii="Arial" w:hAnsi="Arial" w:cs="Arial"/>
          <w:color w:val="000000"/>
          <w:sz w:val="24"/>
          <w:szCs w:val="24"/>
        </w:rPr>
        <w:t>, invita a las personas Naturales y Jurídicas Consorcios o Uniones Temporales a participar con propuestas en el Proceso de selección objetiva que se adelantara con el fin de contratar:</w:t>
      </w:r>
    </w:p>
    <w:p w:rsidR="005A1F10" w:rsidRPr="009F7600" w:rsidRDefault="005A1F10" w:rsidP="004006AB">
      <w:pPr>
        <w:widowControl w:val="0"/>
        <w:autoSpaceDE w:val="0"/>
        <w:autoSpaceDN w:val="0"/>
        <w:adjustRightInd w:val="0"/>
        <w:spacing w:after="0" w:line="240" w:lineRule="auto"/>
        <w:jc w:val="both"/>
        <w:rPr>
          <w:rFonts w:ascii="Arial" w:hAnsi="Arial" w:cs="Arial"/>
          <w:color w:val="000000"/>
          <w:sz w:val="24"/>
          <w:szCs w:val="24"/>
        </w:rPr>
      </w:pPr>
    </w:p>
    <w:p w:rsidR="00E05B23" w:rsidRDefault="00107EFA" w:rsidP="000046A8">
      <w:pPr>
        <w:spacing w:after="0"/>
        <w:jc w:val="both"/>
        <w:rPr>
          <w:rFonts w:ascii="Arial" w:hAnsi="Arial" w:cs="Arial"/>
          <w:b/>
          <w:sz w:val="24"/>
          <w:szCs w:val="24"/>
        </w:rPr>
      </w:pPr>
      <w:r w:rsidRPr="00DE440B">
        <w:rPr>
          <w:rFonts w:ascii="Arial" w:hAnsi="Arial" w:cs="Arial"/>
          <w:b/>
          <w:bCs/>
          <w:color w:val="000000"/>
          <w:sz w:val="24"/>
          <w:szCs w:val="24"/>
        </w:rPr>
        <w:t>OBJETO</w:t>
      </w:r>
      <w:r w:rsidR="004006AB" w:rsidRPr="00DE440B">
        <w:rPr>
          <w:rFonts w:ascii="Arial" w:hAnsi="Arial" w:cs="Arial"/>
          <w:b/>
          <w:bCs/>
          <w:color w:val="000000"/>
          <w:sz w:val="24"/>
          <w:szCs w:val="24"/>
        </w:rPr>
        <w:t>:</w:t>
      </w:r>
      <w:r w:rsidR="00D03FAF" w:rsidRPr="00DE440B">
        <w:rPr>
          <w:rFonts w:ascii="Arial" w:hAnsi="Arial" w:cs="Arial"/>
          <w:sz w:val="24"/>
          <w:szCs w:val="24"/>
        </w:rPr>
        <w:t xml:space="preserve"> </w:t>
      </w:r>
      <w:r w:rsidR="00C11C85" w:rsidRPr="00C11C85">
        <w:rPr>
          <w:rFonts w:ascii="Arial" w:hAnsi="Arial" w:cs="Arial"/>
          <w:b/>
          <w:sz w:val="24"/>
          <w:szCs w:val="24"/>
        </w:rPr>
        <w:t>“SUMINISTRO DE IMPLEMENTOS DE ASEO REQUERIDOS PARA EL NORMAL FUNCIONAMIENTO DE LA INSTITUCION EDUCATIVA NUESTRA SEÑORA DEL PALMAR”</w:t>
      </w:r>
    </w:p>
    <w:p w:rsidR="00AB3C03" w:rsidRDefault="00AB3C03" w:rsidP="000046A8">
      <w:pPr>
        <w:spacing w:after="0"/>
        <w:jc w:val="both"/>
        <w:rPr>
          <w:rFonts w:ascii="Arial" w:hAnsi="Arial" w:cs="Arial"/>
          <w:b/>
          <w:sz w:val="24"/>
          <w:szCs w:val="24"/>
        </w:rPr>
      </w:pPr>
    </w:p>
    <w:p w:rsidR="00AB3C03" w:rsidRPr="00DE440B" w:rsidRDefault="00AB3C03" w:rsidP="000046A8">
      <w:pPr>
        <w:spacing w:after="0"/>
        <w:jc w:val="both"/>
        <w:rPr>
          <w:rFonts w:ascii="Arial" w:hAnsi="Arial" w:cs="Arial"/>
        </w:rPr>
      </w:pPr>
    </w:p>
    <w:p w:rsidR="00EC70A2" w:rsidRPr="00EC70A2" w:rsidRDefault="00DF0C0B" w:rsidP="00EC70A2">
      <w:pPr>
        <w:pStyle w:val="Default"/>
        <w:numPr>
          <w:ilvl w:val="0"/>
          <w:numId w:val="20"/>
        </w:numPr>
      </w:pPr>
      <w:r w:rsidRPr="00CA5842">
        <w:rPr>
          <w:rFonts w:ascii="Arial" w:hAnsi="Arial" w:cs="Arial"/>
        </w:rPr>
        <w:t xml:space="preserve">ESPECIFICACIONES TÉCNICAS EXIGIDAS </w:t>
      </w:r>
      <w:r w:rsidR="00EC70A2" w:rsidRPr="0038699F">
        <w:rPr>
          <w:rFonts w:ascii="Arial" w:hAnsi="Arial" w:cs="Arial"/>
          <w:color w:val="auto"/>
          <w:lang w:eastAsia="es-ES"/>
        </w:rPr>
        <w:t>Y CLASIFICACION DEL PRODUCTO CONFORME AL UNSPSC, V. 14.080</w:t>
      </w:r>
    </w:p>
    <w:p w:rsidR="00D03FAF" w:rsidRDefault="00D03FAF" w:rsidP="00EC70A2">
      <w:pPr>
        <w:rPr>
          <w:rFonts w:ascii="Arial" w:hAnsi="Arial" w:cs="Arial"/>
          <w:sz w:val="24"/>
          <w:szCs w:val="24"/>
        </w:rPr>
      </w:pPr>
      <w:r w:rsidRPr="00EC70A2">
        <w:rPr>
          <w:rFonts w:ascii="Arial" w:hAnsi="Arial" w:cs="Arial"/>
          <w:sz w:val="24"/>
          <w:szCs w:val="24"/>
        </w:rPr>
        <w:t>Como mínimo los  elementos a contratar, deben cumplir con las normas técnicas colombianas de control de calidad respectiva y las siguientes condiciones:</w:t>
      </w:r>
    </w:p>
    <w:p w:rsidR="004000A2" w:rsidRDefault="00913BDF" w:rsidP="00913BDF">
      <w:pPr>
        <w:jc w:val="both"/>
        <w:rPr>
          <w:rFonts w:ascii="Arial" w:hAnsi="Arial" w:cs="Arial"/>
          <w:sz w:val="24"/>
          <w:szCs w:val="24"/>
        </w:rPr>
      </w:pPr>
      <w:r>
        <w:rPr>
          <w:rFonts w:ascii="Arial" w:hAnsi="Arial" w:cs="Arial"/>
          <w:sz w:val="24"/>
          <w:szCs w:val="24"/>
        </w:rPr>
        <w:t>PRODUCTOS:</w:t>
      </w:r>
    </w:p>
    <w:tbl>
      <w:tblPr>
        <w:tblW w:w="5000" w:type="pct"/>
        <w:tblCellMar>
          <w:left w:w="70" w:type="dxa"/>
          <w:right w:w="70" w:type="dxa"/>
        </w:tblCellMar>
        <w:tblLook w:val="04A0" w:firstRow="1" w:lastRow="0" w:firstColumn="1" w:lastColumn="0" w:noHBand="0" w:noVBand="1"/>
      </w:tblPr>
      <w:tblGrid>
        <w:gridCol w:w="632"/>
        <w:gridCol w:w="1074"/>
        <w:gridCol w:w="4943"/>
        <w:gridCol w:w="1201"/>
        <w:gridCol w:w="1128"/>
      </w:tblGrid>
      <w:tr w:rsidR="003F11C1" w:rsidRPr="009A6F35" w:rsidTr="00DF0491">
        <w:trPr>
          <w:trHeight w:val="300"/>
        </w:trPr>
        <w:tc>
          <w:tcPr>
            <w:tcW w:w="352" w:type="pct"/>
            <w:tcBorders>
              <w:top w:val="single" w:sz="4" w:space="0" w:color="auto"/>
              <w:left w:val="single" w:sz="4" w:space="0" w:color="auto"/>
              <w:bottom w:val="single" w:sz="4" w:space="0" w:color="auto"/>
              <w:right w:val="single" w:sz="4" w:space="0" w:color="auto"/>
            </w:tcBorders>
            <w:noWrap/>
            <w:vAlign w:val="bottom"/>
            <w:hideMark/>
          </w:tcPr>
          <w:p w:rsidR="003F11C1" w:rsidRPr="009A6F35" w:rsidRDefault="003F11C1" w:rsidP="00DF0491">
            <w:pPr>
              <w:jc w:val="center"/>
              <w:rPr>
                <w:b/>
                <w:bCs/>
                <w:color w:val="000000"/>
              </w:rPr>
            </w:pPr>
            <w:r w:rsidRPr="009A6F35">
              <w:rPr>
                <w:b/>
                <w:bCs/>
                <w:color w:val="000000"/>
              </w:rPr>
              <w:t>ITEM</w:t>
            </w:r>
          </w:p>
        </w:tc>
        <w:tc>
          <w:tcPr>
            <w:tcW w:w="598" w:type="pct"/>
            <w:tcBorders>
              <w:top w:val="single" w:sz="4" w:space="0" w:color="auto"/>
              <w:left w:val="nil"/>
              <w:bottom w:val="single" w:sz="4" w:space="0" w:color="auto"/>
              <w:right w:val="single" w:sz="4" w:space="0" w:color="auto"/>
            </w:tcBorders>
          </w:tcPr>
          <w:p w:rsidR="003F11C1" w:rsidRPr="009A6F35" w:rsidRDefault="003F11C1" w:rsidP="00DF0491">
            <w:pPr>
              <w:jc w:val="center"/>
              <w:rPr>
                <w:b/>
                <w:bCs/>
                <w:color w:val="000000"/>
              </w:rPr>
            </w:pPr>
            <w:r w:rsidRPr="009A6F35">
              <w:rPr>
                <w:b/>
                <w:bCs/>
                <w:color w:val="000000"/>
              </w:rPr>
              <w:t>CODIGO UNSP</w:t>
            </w:r>
          </w:p>
        </w:tc>
        <w:tc>
          <w:tcPr>
            <w:tcW w:w="2753" w:type="pct"/>
            <w:tcBorders>
              <w:top w:val="single" w:sz="4" w:space="0" w:color="auto"/>
              <w:left w:val="single" w:sz="4" w:space="0" w:color="auto"/>
              <w:bottom w:val="single" w:sz="4" w:space="0" w:color="auto"/>
              <w:right w:val="single" w:sz="4" w:space="0" w:color="auto"/>
            </w:tcBorders>
            <w:noWrap/>
            <w:vAlign w:val="bottom"/>
            <w:hideMark/>
          </w:tcPr>
          <w:p w:rsidR="003F11C1" w:rsidRPr="009A6F35" w:rsidRDefault="003F11C1" w:rsidP="00DF0491">
            <w:pPr>
              <w:jc w:val="center"/>
              <w:rPr>
                <w:b/>
                <w:bCs/>
                <w:color w:val="000000"/>
              </w:rPr>
            </w:pPr>
            <w:r w:rsidRPr="009A6F35">
              <w:rPr>
                <w:b/>
                <w:bCs/>
                <w:color w:val="000000"/>
              </w:rPr>
              <w:t xml:space="preserve">DESCRIPCION </w:t>
            </w:r>
          </w:p>
        </w:tc>
        <w:tc>
          <w:tcPr>
            <w:tcW w:w="669" w:type="pct"/>
            <w:tcBorders>
              <w:top w:val="single" w:sz="4" w:space="0" w:color="auto"/>
              <w:left w:val="nil"/>
              <w:bottom w:val="single" w:sz="4" w:space="0" w:color="auto"/>
              <w:right w:val="single" w:sz="4" w:space="0" w:color="auto"/>
            </w:tcBorders>
            <w:noWrap/>
            <w:vAlign w:val="bottom"/>
            <w:hideMark/>
          </w:tcPr>
          <w:p w:rsidR="003F11C1" w:rsidRPr="009A6F35" w:rsidRDefault="003F11C1" w:rsidP="00DF0491">
            <w:pPr>
              <w:jc w:val="center"/>
              <w:rPr>
                <w:b/>
                <w:bCs/>
                <w:color w:val="000000"/>
              </w:rPr>
            </w:pPr>
            <w:r w:rsidRPr="009A6F35">
              <w:rPr>
                <w:b/>
                <w:bCs/>
                <w:color w:val="000000"/>
              </w:rPr>
              <w:t xml:space="preserve">CANTIDAD </w:t>
            </w:r>
          </w:p>
        </w:tc>
        <w:tc>
          <w:tcPr>
            <w:tcW w:w="628" w:type="pct"/>
            <w:tcBorders>
              <w:top w:val="single" w:sz="4" w:space="0" w:color="auto"/>
              <w:left w:val="nil"/>
              <w:bottom w:val="single" w:sz="4" w:space="0" w:color="auto"/>
              <w:right w:val="single" w:sz="4" w:space="0" w:color="auto"/>
            </w:tcBorders>
          </w:tcPr>
          <w:p w:rsidR="003F11C1" w:rsidRPr="009A6F35" w:rsidRDefault="003F11C1" w:rsidP="00DF0491">
            <w:pPr>
              <w:jc w:val="center"/>
              <w:rPr>
                <w:b/>
                <w:bCs/>
                <w:color w:val="000000"/>
              </w:rPr>
            </w:pPr>
            <w:r w:rsidRPr="009A6F35">
              <w:rPr>
                <w:b/>
                <w:bCs/>
                <w:color w:val="000000"/>
              </w:rPr>
              <w:t>VALOR UNITARIO</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hideMark/>
          </w:tcPr>
          <w:p w:rsidR="003F11C1" w:rsidRPr="009A6F35" w:rsidRDefault="003F11C1" w:rsidP="00DF0491">
            <w:pPr>
              <w:jc w:val="center"/>
              <w:rPr>
                <w:color w:val="000000"/>
              </w:rPr>
            </w:pPr>
            <w:r w:rsidRPr="009A6F35">
              <w:rPr>
                <w:color w:val="000000"/>
              </w:rPr>
              <w:t>1</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9A6F35">
              <w:rPr>
                <w:color w:val="000000"/>
              </w:rPr>
              <w:t>47131810</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rFonts w:ascii="Arial" w:hAnsi="Arial" w:cs="Arial"/>
                <w:color w:val="000000"/>
                <w:sz w:val="20"/>
                <w:szCs w:val="20"/>
              </w:rPr>
            </w:pPr>
            <w:r w:rsidRPr="009A6F35">
              <w:rPr>
                <w:rFonts w:ascii="Arial" w:hAnsi="Arial" w:cs="Arial"/>
                <w:color w:val="000000"/>
                <w:sz w:val="20"/>
                <w:szCs w:val="20"/>
              </w:rPr>
              <w:t>LAVAPLATOS 1,2 KG  VERDE</w:t>
            </w:r>
          </w:p>
        </w:tc>
        <w:tc>
          <w:tcPr>
            <w:tcW w:w="669" w:type="pct"/>
            <w:tcBorders>
              <w:top w:val="nil"/>
              <w:left w:val="nil"/>
              <w:bottom w:val="single" w:sz="4" w:space="0" w:color="auto"/>
              <w:right w:val="single" w:sz="4" w:space="0" w:color="auto"/>
            </w:tcBorders>
            <w:shd w:val="clear" w:color="000000" w:fill="FFFFFF"/>
            <w:noWrap/>
            <w:vAlign w:val="bottom"/>
            <w:hideMark/>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10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7.200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sidRPr="009A6F35">
              <w:rPr>
                <w:color w:val="000000"/>
              </w:rPr>
              <w:t xml:space="preserve"> </w:t>
            </w:r>
            <w:r>
              <w:rPr>
                <w:color w:val="000000"/>
              </w:rPr>
              <w:t>2</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9A6F35">
              <w:rPr>
                <w:color w:val="000000"/>
              </w:rPr>
              <w:t>46181504</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rFonts w:ascii="Arial" w:hAnsi="Arial" w:cs="Arial"/>
                <w:color w:val="000000"/>
                <w:sz w:val="20"/>
                <w:szCs w:val="20"/>
              </w:rPr>
            </w:pPr>
            <w:r w:rsidRPr="009A6F35">
              <w:rPr>
                <w:rFonts w:ascii="Arial" w:hAnsi="Arial" w:cs="Arial"/>
                <w:color w:val="000000"/>
                <w:sz w:val="20"/>
                <w:szCs w:val="20"/>
              </w:rPr>
              <w:t>GUANTE INDUSTRIAL C-25 NEGRO T:8</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20 PARES</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3.650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3</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9A6F35">
              <w:rPr>
                <w:color w:val="000000"/>
              </w:rPr>
              <w:t>47131604</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rFonts w:ascii="Arial" w:hAnsi="Arial" w:cs="Arial"/>
                <w:color w:val="000000"/>
                <w:sz w:val="20"/>
                <w:szCs w:val="20"/>
              </w:rPr>
            </w:pPr>
            <w:r w:rsidRPr="009A6F35">
              <w:rPr>
                <w:rFonts w:ascii="Arial" w:hAnsi="Arial" w:cs="Arial"/>
                <w:color w:val="000000"/>
                <w:sz w:val="20"/>
                <w:szCs w:val="20"/>
              </w:rPr>
              <w:t>ESCOBA SUAVE</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70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4.700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4</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9A6F35">
              <w:rPr>
                <w:color w:val="000000"/>
              </w:rPr>
              <w:t>47131611</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rFonts w:ascii="Arial" w:hAnsi="Arial" w:cs="Arial"/>
                <w:color w:val="000000"/>
                <w:sz w:val="20"/>
                <w:szCs w:val="20"/>
              </w:rPr>
            </w:pPr>
            <w:r w:rsidRPr="009A6F35">
              <w:rPr>
                <w:rFonts w:ascii="Arial" w:hAnsi="Arial" w:cs="Arial"/>
                <w:color w:val="000000"/>
                <w:sz w:val="20"/>
                <w:szCs w:val="20"/>
              </w:rPr>
              <w:t>RECOGEDOR CON BANDA DE CAUCHO</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40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2.950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5</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9A6F35">
              <w:rPr>
                <w:color w:val="000000"/>
              </w:rPr>
              <w:t>24111503</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rFonts w:ascii="Arial" w:hAnsi="Arial" w:cs="Arial"/>
                <w:color w:val="000000"/>
                <w:sz w:val="20"/>
                <w:szCs w:val="20"/>
              </w:rPr>
            </w:pPr>
            <w:r w:rsidRPr="009A6F35">
              <w:rPr>
                <w:rFonts w:ascii="Arial" w:hAnsi="Arial" w:cs="Arial"/>
                <w:color w:val="000000"/>
                <w:sz w:val="20"/>
                <w:szCs w:val="20"/>
              </w:rPr>
              <w:t>BOLSA PLASTICA NEGRA GRUESA 65 X 90 KG</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40</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6.000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6</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b/>
                <w:color w:val="000000"/>
              </w:rPr>
            </w:pPr>
            <w:r w:rsidRPr="009A6F35">
              <w:rPr>
                <w:b/>
                <w:color w:val="000000"/>
              </w:rPr>
              <w:t>24111503</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rFonts w:ascii="Arial" w:hAnsi="Arial" w:cs="Arial"/>
                <w:color w:val="000000"/>
                <w:sz w:val="20"/>
                <w:szCs w:val="20"/>
              </w:rPr>
            </w:pPr>
            <w:r w:rsidRPr="009A6F35">
              <w:rPr>
                <w:rFonts w:ascii="Arial" w:hAnsi="Arial" w:cs="Arial"/>
                <w:color w:val="000000"/>
                <w:sz w:val="20"/>
                <w:szCs w:val="20"/>
              </w:rPr>
              <w:t>BOLSA PLASTICA NEGRA GRUESA 90 X 130 KG</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 xml:space="preserve">40 </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6.000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lastRenderedPageBreak/>
              <w:t>7</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9A6F35">
              <w:rPr>
                <w:color w:val="000000"/>
              </w:rPr>
              <w:t>47131618</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rFonts w:ascii="Arial" w:hAnsi="Arial" w:cs="Arial"/>
                <w:color w:val="000000"/>
                <w:sz w:val="20"/>
                <w:szCs w:val="20"/>
              </w:rPr>
            </w:pPr>
            <w:r w:rsidRPr="009A6F35">
              <w:rPr>
                <w:rFonts w:ascii="Arial" w:hAnsi="Arial" w:cs="Arial"/>
                <w:color w:val="000000"/>
                <w:sz w:val="20"/>
                <w:szCs w:val="20"/>
              </w:rPr>
              <w:t>TRAPEADOR FINO LIBRA</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80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rFonts w:ascii="Arial" w:hAnsi="Arial" w:cs="Arial"/>
                <w:color w:val="000000"/>
                <w:sz w:val="20"/>
                <w:szCs w:val="20"/>
              </w:rPr>
            </w:pPr>
            <w:r w:rsidRPr="009A6F35">
              <w:rPr>
                <w:rFonts w:ascii="Arial" w:hAnsi="Arial" w:cs="Arial"/>
                <w:color w:val="000000"/>
                <w:sz w:val="20"/>
                <w:szCs w:val="20"/>
              </w:rPr>
              <w:t>8.000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8</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color w:val="000000"/>
              </w:rPr>
            </w:pPr>
            <w:r w:rsidRPr="009A6F35">
              <w:rPr>
                <w:color w:val="000000"/>
              </w:rPr>
              <w:t>CERA PLASTICA LIQUIDA NEUTRAL X GALON</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color w:val="000000"/>
              </w:rPr>
            </w:pPr>
            <w:r w:rsidRPr="009A6F35">
              <w:rPr>
                <w:color w:val="000000"/>
              </w:rPr>
              <w:t>20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color w:val="000000"/>
              </w:rPr>
            </w:pPr>
            <w:r w:rsidRPr="009A6F35">
              <w:rPr>
                <w:color w:val="000000"/>
              </w:rPr>
              <w:t>24.000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9</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color w:val="000000"/>
              </w:rPr>
            </w:pPr>
            <w:r w:rsidRPr="009A6F35">
              <w:rPr>
                <w:color w:val="000000"/>
              </w:rPr>
              <w:t>CERA PLASTICA BLANCA X GALON</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color w:val="000000"/>
              </w:rPr>
            </w:pPr>
            <w:r w:rsidRPr="009A6F35">
              <w:rPr>
                <w:color w:val="000000"/>
              </w:rPr>
              <w:t>20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color w:val="000000"/>
              </w:rPr>
            </w:pPr>
            <w:r w:rsidRPr="009A6F35">
              <w:rPr>
                <w:color w:val="000000"/>
              </w:rPr>
              <w:t>6.900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10</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9A6F35">
              <w:rPr>
                <w:color w:val="000000"/>
              </w:rPr>
              <w:t>47131801</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color w:val="000000"/>
              </w:rPr>
            </w:pPr>
            <w:r w:rsidRPr="009A6F35">
              <w:rPr>
                <w:color w:val="000000"/>
              </w:rPr>
              <w:t xml:space="preserve">DESMANCHADOR DE PISOS GALON INDUSTRIAL </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color w:val="000000"/>
              </w:rPr>
            </w:pPr>
            <w:r w:rsidRPr="009A6F35">
              <w:rPr>
                <w:color w:val="000000"/>
              </w:rPr>
              <w:t>25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color w:val="000000"/>
              </w:rPr>
            </w:pPr>
            <w:r w:rsidRPr="009A6F35">
              <w:rPr>
                <w:color w:val="000000"/>
              </w:rPr>
              <w:t>13.400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11</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color w:val="000000"/>
              </w:rPr>
            </w:pPr>
            <w:r w:rsidRPr="009A6F35">
              <w:rPr>
                <w:color w:val="000000"/>
              </w:rPr>
              <w:t xml:space="preserve">DETERGENTE 500 GR </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color w:val="000000"/>
              </w:rPr>
            </w:pPr>
            <w:r w:rsidRPr="009A6F35">
              <w:rPr>
                <w:color w:val="000000"/>
              </w:rPr>
              <w:t>100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color w:val="000000"/>
              </w:rPr>
            </w:pPr>
            <w:r w:rsidRPr="009A6F35">
              <w:rPr>
                <w:color w:val="000000"/>
              </w:rPr>
              <w:t>2.700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12</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9A6F35">
              <w:rPr>
                <w:color w:val="000000"/>
              </w:rPr>
              <w:t>47131807</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color w:val="000000"/>
              </w:rPr>
            </w:pPr>
            <w:r w:rsidRPr="009A6F35">
              <w:rPr>
                <w:color w:val="000000"/>
              </w:rPr>
              <w:t xml:space="preserve">LIMPIDO GALON </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color w:val="000000"/>
              </w:rPr>
            </w:pPr>
            <w:r w:rsidRPr="009A6F35">
              <w:rPr>
                <w:color w:val="000000"/>
              </w:rPr>
              <w:t>30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color w:val="000000"/>
              </w:rPr>
            </w:pPr>
            <w:r w:rsidRPr="009A6F35">
              <w:rPr>
                <w:color w:val="000000"/>
              </w:rPr>
              <w:t>5.850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13</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color w:val="000000"/>
              </w:rPr>
            </w:pPr>
            <w:r w:rsidRPr="009A6F35">
              <w:rPr>
                <w:color w:val="000000"/>
              </w:rPr>
              <w:t>JABON LIQUIDO X GALON AROMA SURTIDO</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color w:val="000000"/>
              </w:rPr>
            </w:pPr>
            <w:r w:rsidRPr="009A6F35">
              <w:rPr>
                <w:color w:val="000000"/>
              </w:rPr>
              <w:t>4 GALONES</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color w:val="000000"/>
              </w:rPr>
            </w:pPr>
            <w:r w:rsidRPr="009A6F35">
              <w:rPr>
                <w:color w:val="000000"/>
              </w:rPr>
              <w:t>7.700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spacing w:after="0"/>
              <w:jc w:val="center"/>
              <w:rPr>
                <w:color w:val="000000"/>
              </w:rPr>
            </w:pPr>
            <w:r>
              <w:rPr>
                <w:color w:val="000000"/>
              </w:rPr>
              <w:t>14</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spacing w:after="0"/>
              <w:jc w:val="both"/>
              <w:rPr>
                <w:color w:val="000000"/>
              </w:rPr>
            </w:pPr>
            <w:r w:rsidRPr="002B0C31">
              <w:rPr>
                <w:color w:val="000000"/>
              </w:rPr>
              <w:t>14111704</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Default="003F11C1" w:rsidP="00DF0491">
            <w:pPr>
              <w:spacing w:after="0"/>
              <w:jc w:val="both"/>
              <w:rPr>
                <w:color w:val="000000"/>
              </w:rPr>
            </w:pPr>
            <w:r w:rsidRPr="009A6F35">
              <w:rPr>
                <w:color w:val="000000"/>
              </w:rPr>
              <w:t>PAPEL HIGIENICO BLANCO PARA DISPENSADOR</w:t>
            </w:r>
            <w:r>
              <w:rPr>
                <w:color w:val="000000"/>
              </w:rPr>
              <w:t xml:space="preserve"> </w:t>
            </w:r>
          </w:p>
          <w:p w:rsidR="003F11C1" w:rsidRPr="009A6F35" w:rsidRDefault="003F11C1" w:rsidP="00DF0491">
            <w:pPr>
              <w:spacing w:after="0"/>
              <w:jc w:val="both"/>
              <w:rPr>
                <w:color w:val="000000"/>
              </w:rPr>
            </w:pPr>
            <w:r>
              <w:rPr>
                <w:color w:val="000000"/>
              </w:rPr>
              <w:t>250 MTS</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spacing w:after="0"/>
              <w:jc w:val="center"/>
              <w:rPr>
                <w:color w:val="000000"/>
              </w:rPr>
            </w:pPr>
            <w:r w:rsidRPr="009A6F35">
              <w:rPr>
                <w:color w:val="000000"/>
              </w:rPr>
              <w:t>10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spacing w:after="0"/>
              <w:jc w:val="center"/>
              <w:rPr>
                <w:color w:val="000000"/>
              </w:rPr>
            </w:pPr>
            <w:r w:rsidRPr="009A6F35">
              <w:rPr>
                <w:color w:val="000000"/>
              </w:rPr>
              <w:t>8.100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15</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2B0C31">
              <w:rPr>
                <w:color w:val="000000"/>
              </w:rPr>
              <w:t>14111704</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color w:val="000000"/>
              </w:rPr>
            </w:pPr>
            <w:r w:rsidRPr="009A6F35">
              <w:rPr>
                <w:color w:val="000000"/>
              </w:rPr>
              <w:t>PAPEL HIGIENICO BLANCO 2X 250MTS</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color w:val="000000"/>
              </w:rPr>
            </w:pPr>
            <w:r w:rsidRPr="009A6F35">
              <w:rPr>
                <w:color w:val="000000"/>
              </w:rPr>
              <w:t>5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color w:val="000000"/>
              </w:rPr>
            </w:pPr>
            <w:r w:rsidRPr="009A6F35">
              <w:rPr>
                <w:color w:val="000000"/>
              </w:rPr>
              <w:t>12.100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16</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2B0C31">
              <w:rPr>
                <w:color w:val="000000"/>
              </w:rPr>
              <w:t>52121705</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color w:val="000000"/>
              </w:rPr>
            </w:pPr>
            <w:r w:rsidRPr="009A6F35">
              <w:rPr>
                <w:color w:val="000000"/>
              </w:rPr>
              <w:t xml:space="preserve">TOALLA PEQUEÑA PARA CARA </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color w:val="000000"/>
              </w:rPr>
            </w:pPr>
            <w:r w:rsidRPr="009A6F35">
              <w:rPr>
                <w:color w:val="000000"/>
              </w:rPr>
              <w:t>80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color w:val="000000"/>
              </w:rPr>
            </w:pPr>
            <w:r w:rsidRPr="009A6F35">
              <w:rPr>
                <w:color w:val="000000"/>
              </w:rPr>
              <w:t>2.300</w:t>
            </w:r>
          </w:p>
        </w:tc>
      </w:tr>
      <w:tr w:rsidR="003F11C1" w:rsidRPr="009A6F35"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r>
              <w:rPr>
                <w:color w:val="000000"/>
              </w:rPr>
              <w:t>17</w:t>
            </w: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jc w:val="both"/>
              <w:rPr>
                <w:color w:val="000000"/>
              </w:rPr>
            </w:pPr>
            <w:r w:rsidRPr="00E448E6">
              <w:rPr>
                <w:color w:val="000000"/>
              </w:rPr>
              <w:t>47131824</w:t>
            </w: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color w:val="000000"/>
              </w:rPr>
            </w:pPr>
            <w:r w:rsidRPr="009A6F35">
              <w:rPr>
                <w:color w:val="000000"/>
              </w:rPr>
              <w:t>LIMPIADOR DE VENTANAS PEQUEÑO</w:t>
            </w:r>
          </w:p>
        </w:tc>
        <w:tc>
          <w:tcPr>
            <w:tcW w:w="669" w:type="pct"/>
            <w:tcBorders>
              <w:top w:val="nil"/>
              <w:left w:val="nil"/>
              <w:bottom w:val="single" w:sz="4" w:space="0" w:color="auto"/>
              <w:right w:val="single" w:sz="4" w:space="0" w:color="auto"/>
            </w:tcBorders>
            <w:shd w:val="clear" w:color="000000" w:fill="FFFFFF"/>
            <w:noWrap/>
            <w:vAlign w:val="bottom"/>
          </w:tcPr>
          <w:p w:rsidR="003F11C1" w:rsidRPr="009A6F35" w:rsidRDefault="003F11C1" w:rsidP="00DF0491">
            <w:pPr>
              <w:jc w:val="center"/>
              <w:rPr>
                <w:color w:val="000000"/>
              </w:rPr>
            </w:pPr>
            <w:r w:rsidRPr="009A6F35">
              <w:rPr>
                <w:color w:val="000000"/>
              </w:rPr>
              <w:t>1 UND</w:t>
            </w:r>
          </w:p>
        </w:tc>
        <w:tc>
          <w:tcPr>
            <w:tcW w:w="628" w:type="pct"/>
            <w:tcBorders>
              <w:top w:val="nil"/>
              <w:left w:val="nil"/>
              <w:bottom w:val="single" w:sz="4" w:space="0" w:color="auto"/>
              <w:right w:val="single" w:sz="4" w:space="0" w:color="auto"/>
            </w:tcBorders>
            <w:shd w:val="clear" w:color="000000" w:fill="FFFFFF"/>
          </w:tcPr>
          <w:p w:rsidR="003F11C1" w:rsidRPr="009A6F35" w:rsidRDefault="003F11C1" w:rsidP="00DF0491">
            <w:pPr>
              <w:jc w:val="center"/>
              <w:rPr>
                <w:color w:val="000000"/>
              </w:rPr>
            </w:pPr>
            <w:r w:rsidRPr="009A6F35">
              <w:rPr>
                <w:color w:val="000000"/>
              </w:rPr>
              <w:t>6.100</w:t>
            </w:r>
          </w:p>
        </w:tc>
      </w:tr>
      <w:tr w:rsidR="003F11C1" w:rsidRPr="00B40FC1" w:rsidTr="00DF0491">
        <w:trPr>
          <w:trHeight w:val="300"/>
        </w:trPr>
        <w:tc>
          <w:tcPr>
            <w:tcW w:w="352" w:type="pct"/>
            <w:tcBorders>
              <w:top w:val="nil"/>
              <w:left w:val="single" w:sz="4" w:space="0" w:color="auto"/>
              <w:bottom w:val="single" w:sz="4" w:space="0" w:color="auto"/>
              <w:right w:val="single" w:sz="4" w:space="0" w:color="auto"/>
            </w:tcBorders>
            <w:noWrap/>
            <w:vAlign w:val="bottom"/>
          </w:tcPr>
          <w:p w:rsidR="003F11C1" w:rsidRPr="009A6F35" w:rsidRDefault="003F11C1" w:rsidP="00DF0491">
            <w:pPr>
              <w:jc w:val="center"/>
              <w:rPr>
                <w:color w:val="000000"/>
              </w:rPr>
            </w:pPr>
          </w:p>
        </w:tc>
        <w:tc>
          <w:tcPr>
            <w:tcW w:w="598" w:type="pct"/>
            <w:tcBorders>
              <w:top w:val="single" w:sz="4" w:space="0" w:color="auto"/>
              <w:left w:val="nil"/>
              <w:bottom w:val="single" w:sz="4" w:space="0" w:color="auto"/>
              <w:right w:val="single" w:sz="4" w:space="0" w:color="auto"/>
            </w:tcBorders>
            <w:shd w:val="clear" w:color="000000" w:fill="FFFFFF"/>
          </w:tcPr>
          <w:p w:rsidR="003F11C1" w:rsidRPr="009A6F35" w:rsidRDefault="003F11C1" w:rsidP="00DF0491">
            <w:pPr>
              <w:ind w:left="720"/>
              <w:jc w:val="both"/>
              <w:rPr>
                <w:color w:val="000000"/>
              </w:rPr>
            </w:pPr>
          </w:p>
        </w:tc>
        <w:tc>
          <w:tcPr>
            <w:tcW w:w="2753" w:type="pct"/>
            <w:tcBorders>
              <w:top w:val="nil"/>
              <w:left w:val="single" w:sz="4" w:space="0" w:color="auto"/>
              <w:bottom w:val="single" w:sz="4" w:space="0" w:color="auto"/>
              <w:right w:val="single" w:sz="4" w:space="0" w:color="auto"/>
            </w:tcBorders>
            <w:shd w:val="clear" w:color="000000" w:fill="FFFFFF"/>
            <w:noWrap/>
            <w:vAlign w:val="bottom"/>
          </w:tcPr>
          <w:p w:rsidR="003F11C1" w:rsidRPr="009A6F35" w:rsidRDefault="003F11C1" w:rsidP="00DF0491">
            <w:pPr>
              <w:jc w:val="both"/>
              <w:rPr>
                <w:color w:val="000000"/>
              </w:rPr>
            </w:pPr>
            <w:r w:rsidRPr="009A6F35">
              <w:rPr>
                <w:color w:val="000000"/>
              </w:rPr>
              <w:t>TOTAL</w:t>
            </w:r>
          </w:p>
        </w:tc>
        <w:tc>
          <w:tcPr>
            <w:tcW w:w="1297" w:type="pct"/>
            <w:gridSpan w:val="2"/>
            <w:tcBorders>
              <w:top w:val="nil"/>
              <w:left w:val="nil"/>
              <w:bottom w:val="single" w:sz="4" w:space="0" w:color="auto"/>
              <w:right w:val="single" w:sz="4" w:space="0" w:color="auto"/>
            </w:tcBorders>
            <w:shd w:val="clear" w:color="000000" w:fill="FFFFFF"/>
            <w:noWrap/>
            <w:vAlign w:val="bottom"/>
          </w:tcPr>
          <w:p w:rsidR="003F11C1" w:rsidRPr="00832B37" w:rsidRDefault="003F11C1" w:rsidP="00DF0491">
            <w:pPr>
              <w:jc w:val="center"/>
              <w:rPr>
                <w:color w:val="000000"/>
              </w:rPr>
            </w:pPr>
            <w:r w:rsidRPr="009A6F35">
              <w:rPr>
                <w:color w:val="000000"/>
              </w:rPr>
              <w:t>$</w:t>
            </w:r>
            <w:r>
              <w:rPr>
                <w:color w:val="000000"/>
              </w:rPr>
              <w:t>3.472.9</w:t>
            </w:r>
            <w:r w:rsidRPr="0088351B">
              <w:rPr>
                <w:color w:val="000000"/>
              </w:rPr>
              <w:t>00</w:t>
            </w:r>
          </w:p>
        </w:tc>
      </w:tr>
    </w:tbl>
    <w:p w:rsidR="000D2AC5" w:rsidRDefault="000D2AC5" w:rsidP="00AB3C03">
      <w:pPr>
        <w:autoSpaceDE w:val="0"/>
        <w:autoSpaceDN w:val="0"/>
        <w:adjustRightInd w:val="0"/>
        <w:spacing w:after="0" w:line="240" w:lineRule="auto"/>
        <w:rPr>
          <w:rFonts w:ascii="Arial" w:hAnsi="Arial" w:cs="Arial"/>
          <w:color w:val="000000"/>
          <w:lang w:val="es-AR"/>
        </w:rPr>
      </w:pPr>
    </w:p>
    <w:p w:rsidR="003F11C1" w:rsidRDefault="003F11C1" w:rsidP="00AB3C03">
      <w:pPr>
        <w:autoSpaceDE w:val="0"/>
        <w:autoSpaceDN w:val="0"/>
        <w:adjustRightInd w:val="0"/>
        <w:spacing w:after="0" w:line="240" w:lineRule="auto"/>
        <w:rPr>
          <w:rFonts w:ascii="Arial" w:hAnsi="Arial" w:cs="Arial"/>
          <w:color w:val="000000"/>
          <w:lang w:val="es-AR"/>
        </w:rPr>
      </w:pPr>
      <w:bookmarkStart w:id="0" w:name="_GoBack"/>
      <w:bookmarkEnd w:id="0"/>
    </w:p>
    <w:p w:rsidR="00AB3C03" w:rsidRPr="001E4FB8" w:rsidRDefault="00AB3C03" w:rsidP="00AB3C03">
      <w:pPr>
        <w:autoSpaceDE w:val="0"/>
        <w:autoSpaceDN w:val="0"/>
        <w:adjustRightInd w:val="0"/>
        <w:spacing w:after="0" w:line="240" w:lineRule="auto"/>
        <w:rPr>
          <w:rFonts w:ascii="Arial" w:hAnsi="Arial" w:cs="Arial"/>
          <w:color w:val="000000"/>
          <w:lang w:val="es-AR"/>
        </w:rPr>
      </w:pPr>
      <w:r w:rsidRPr="001E4FB8">
        <w:rPr>
          <w:rFonts w:ascii="Arial" w:hAnsi="Arial" w:cs="Arial"/>
          <w:color w:val="000000"/>
          <w:lang w:val="es-AR"/>
        </w:rPr>
        <w:t xml:space="preserve">NOTA 1: Los descuentos de ley y transporte deben ser asumidos por el proveedor al momento del pago o abono. </w:t>
      </w:r>
    </w:p>
    <w:p w:rsidR="00C05F69" w:rsidRDefault="00C05F69" w:rsidP="006D00DF">
      <w:pPr>
        <w:tabs>
          <w:tab w:val="left" w:pos="671"/>
        </w:tabs>
        <w:kinsoku w:val="0"/>
        <w:overflowPunct w:val="0"/>
        <w:rPr>
          <w:rFonts w:ascii="Arial" w:hAnsi="Arial" w:cs="Arial"/>
          <w:b/>
          <w:bCs/>
          <w:spacing w:val="-2"/>
        </w:rPr>
      </w:pPr>
    </w:p>
    <w:p w:rsidR="004006AB" w:rsidRPr="009F7600" w:rsidRDefault="004E2527" w:rsidP="006D00DF">
      <w:pPr>
        <w:tabs>
          <w:tab w:val="left" w:pos="671"/>
        </w:tabs>
        <w:kinsoku w:val="0"/>
        <w:overflowPunct w:val="0"/>
        <w:rPr>
          <w:rFonts w:ascii="Arial" w:hAnsi="Arial" w:cs="Arial"/>
          <w:b/>
          <w:bCs/>
          <w:color w:val="000000"/>
          <w:sz w:val="24"/>
          <w:szCs w:val="24"/>
        </w:rPr>
      </w:pPr>
      <w:r>
        <w:rPr>
          <w:rFonts w:ascii="Arial" w:hAnsi="Arial" w:cs="Arial"/>
          <w:b/>
          <w:bCs/>
          <w:spacing w:val="-2"/>
        </w:rPr>
        <w:t xml:space="preserve">       </w:t>
      </w:r>
      <w:r w:rsidR="005C20AB">
        <w:rPr>
          <w:rFonts w:ascii="Arial" w:hAnsi="Arial" w:cs="Arial"/>
          <w:b/>
          <w:bCs/>
          <w:spacing w:val="-2"/>
        </w:rPr>
        <w:t xml:space="preserve">    </w:t>
      </w:r>
      <w:r w:rsidR="00EC70A2">
        <w:rPr>
          <w:rFonts w:ascii="Arial" w:hAnsi="Arial" w:cs="Arial"/>
          <w:b/>
          <w:bCs/>
          <w:spacing w:val="-2"/>
        </w:rPr>
        <w:t xml:space="preserve">           </w:t>
      </w:r>
      <w:r w:rsidR="00191929">
        <w:rPr>
          <w:rFonts w:ascii="Arial" w:hAnsi="Arial" w:cs="Arial"/>
          <w:b/>
          <w:bCs/>
          <w:spacing w:val="-2"/>
        </w:rPr>
        <w:t xml:space="preserve">1.1 </w:t>
      </w:r>
      <w:r w:rsidR="004006AB" w:rsidRPr="009F7600">
        <w:rPr>
          <w:rFonts w:ascii="Arial" w:hAnsi="Arial" w:cs="Arial"/>
          <w:b/>
          <w:bCs/>
          <w:color w:val="000000"/>
          <w:sz w:val="24"/>
          <w:szCs w:val="24"/>
        </w:rPr>
        <w:t>PRESUPUESTO OFICIAL</w:t>
      </w:r>
    </w:p>
    <w:p w:rsidR="004006AB" w:rsidRDefault="004006AB" w:rsidP="004006AB">
      <w:pPr>
        <w:jc w:val="both"/>
        <w:rPr>
          <w:rFonts w:ascii="Arial" w:hAnsi="Arial" w:cs="Arial"/>
          <w:bCs/>
          <w:color w:val="000000"/>
          <w:sz w:val="24"/>
          <w:szCs w:val="24"/>
        </w:rPr>
      </w:pPr>
      <w:r w:rsidRPr="009F7600">
        <w:rPr>
          <w:rFonts w:ascii="Arial" w:hAnsi="Arial" w:cs="Arial"/>
          <w:bCs/>
          <w:color w:val="000000"/>
          <w:sz w:val="24"/>
          <w:szCs w:val="24"/>
        </w:rPr>
        <w:t xml:space="preserve">El  presupuesto oficial  de  costos  para  la presente  contratación es  la suma de </w:t>
      </w:r>
      <w:r w:rsidR="003F11C1">
        <w:rPr>
          <w:rFonts w:ascii="Arial" w:hAnsi="Arial" w:cs="Arial"/>
          <w:b/>
          <w:sz w:val="24"/>
          <w:szCs w:val="24"/>
        </w:rPr>
        <w:t>TRES MILLONES CUATROCIENTOS SETENTA Y DOS MIL NOVECIENTOS PESOS M/CTE. ($3.472.9</w:t>
      </w:r>
      <w:r w:rsidR="003F11C1" w:rsidRPr="008D61B3">
        <w:rPr>
          <w:rFonts w:ascii="Arial" w:hAnsi="Arial" w:cs="Arial"/>
          <w:b/>
          <w:sz w:val="24"/>
          <w:szCs w:val="24"/>
        </w:rPr>
        <w:t>00</w:t>
      </w:r>
      <w:r w:rsidR="003F11C1">
        <w:rPr>
          <w:rFonts w:ascii="Arial" w:hAnsi="Arial" w:cs="Arial"/>
          <w:b/>
          <w:sz w:val="24"/>
          <w:szCs w:val="24"/>
        </w:rPr>
        <w:t xml:space="preserve">) </w:t>
      </w:r>
      <w:r w:rsidRPr="009F7600">
        <w:rPr>
          <w:rFonts w:ascii="Arial" w:hAnsi="Arial" w:cs="Arial"/>
          <w:bCs/>
          <w:color w:val="000000"/>
          <w:sz w:val="24"/>
          <w:szCs w:val="24"/>
        </w:rPr>
        <w:t>incluido IVA, fijado este acuerdo con el objeto del contrato a suscribirse y con la tarifa establecida en el Estatuto Tributario vigente.</w:t>
      </w:r>
    </w:p>
    <w:p w:rsidR="00CD1256" w:rsidRPr="00E05B23" w:rsidRDefault="00CD1256" w:rsidP="00E05B23">
      <w:pPr>
        <w:pStyle w:val="Prrafodelista"/>
        <w:numPr>
          <w:ilvl w:val="0"/>
          <w:numId w:val="29"/>
        </w:numPr>
        <w:rPr>
          <w:rFonts w:ascii="Arial" w:hAnsi="Arial" w:cs="Arial"/>
          <w:b/>
          <w:bCs/>
          <w:color w:val="000000"/>
          <w:sz w:val="24"/>
          <w:szCs w:val="24"/>
        </w:rPr>
      </w:pPr>
      <w:r w:rsidRPr="00E05B23">
        <w:rPr>
          <w:rFonts w:ascii="Arial" w:hAnsi="Arial" w:cs="Arial"/>
          <w:b/>
          <w:bCs/>
          <w:color w:val="000000"/>
          <w:sz w:val="24"/>
          <w:szCs w:val="24"/>
        </w:rPr>
        <w:t xml:space="preserve"> PLAZO </w:t>
      </w:r>
      <w:r w:rsidR="00F43836" w:rsidRPr="00E05B23">
        <w:rPr>
          <w:rFonts w:ascii="Arial" w:hAnsi="Arial" w:cs="Arial"/>
          <w:b/>
          <w:bCs/>
          <w:color w:val="000000"/>
          <w:sz w:val="24"/>
          <w:szCs w:val="24"/>
        </w:rPr>
        <w:t>DE EJECUCION</w:t>
      </w:r>
    </w:p>
    <w:p w:rsidR="004E0027" w:rsidRDefault="009F097E" w:rsidP="009B22AC">
      <w:pPr>
        <w:jc w:val="both"/>
        <w:rPr>
          <w:rFonts w:ascii="Arial" w:hAnsi="Arial" w:cs="Arial"/>
          <w:sz w:val="24"/>
          <w:szCs w:val="24"/>
        </w:rPr>
      </w:pPr>
      <w:r w:rsidRPr="00913BDF">
        <w:rPr>
          <w:rFonts w:ascii="Arial" w:hAnsi="Arial" w:cs="Arial"/>
          <w:sz w:val="24"/>
          <w:szCs w:val="24"/>
        </w:rPr>
        <w:t xml:space="preserve">El plazo de ejecución contractual será de </w:t>
      </w:r>
      <w:r w:rsidR="00043A0F" w:rsidRPr="00043A0F">
        <w:rPr>
          <w:rFonts w:ascii="Arial" w:hAnsi="Arial" w:cs="Arial"/>
          <w:sz w:val="24"/>
          <w:szCs w:val="24"/>
        </w:rPr>
        <w:t xml:space="preserve">DIEZ (10) DIAS </w:t>
      </w:r>
      <w:r w:rsidR="009B22AC" w:rsidRPr="00913BDF">
        <w:rPr>
          <w:rFonts w:ascii="Arial" w:hAnsi="Arial" w:cs="Arial"/>
          <w:sz w:val="24"/>
          <w:szCs w:val="24"/>
        </w:rPr>
        <w:t>contado</w:t>
      </w:r>
      <w:r w:rsidRPr="00913BDF">
        <w:rPr>
          <w:rFonts w:ascii="Arial" w:hAnsi="Arial" w:cs="Arial"/>
          <w:sz w:val="24"/>
          <w:szCs w:val="24"/>
        </w:rPr>
        <w:t xml:space="preserve"> a partir de la fecha de Legalización del contrato.</w:t>
      </w:r>
    </w:p>
    <w:p w:rsidR="00567820" w:rsidRPr="00E05B23" w:rsidRDefault="00F43836" w:rsidP="00E05B23">
      <w:pPr>
        <w:pStyle w:val="Prrafodelista"/>
        <w:numPr>
          <w:ilvl w:val="0"/>
          <w:numId w:val="29"/>
        </w:numPr>
        <w:spacing w:after="0"/>
        <w:jc w:val="both"/>
        <w:rPr>
          <w:rFonts w:ascii="Arial" w:hAnsi="Arial" w:cs="Arial"/>
          <w:b/>
          <w:bCs/>
          <w:color w:val="000000"/>
          <w:sz w:val="24"/>
          <w:szCs w:val="24"/>
        </w:rPr>
      </w:pPr>
      <w:r w:rsidRPr="00E05B23">
        <w:rPr>
          <w:rFonts w:ascii="Arial" w:hAnsi="Arial" w:cs="Arial"/>
          <w:b/>
          <w:bCs/>
          <w:color w:val="000000"/>
          <w:sz w:val="24"/>
          <w:szCs w:val="24"/>
        </w:rPr>
        <w:lastRenderedPageBreak/>
        <w:t xml:space="preserve">FORMA DE </w:t>
      </w:r>
      <w:r w:rsidR="00CD1256" w:rsidRPr="00E05B23">
        <w:rPr>
          <w:rFonts w:ascii="Arial" w:hAnsi="Arial" w:cs="Arial"/>
          <w:b/>
          <w:bCs/>
          <w:color w:val="000000"/>
          <w:sz w:val="24"/>
          <w:szCs w:val="24"/>
        </w:rPr>
        <w:t>PAGO</w:t>
      </w:r>
      <w:r w:rsidR="00567820" w:rsidRPr="00E05B23">
        <w:rPr>
          <w:rFonts w:ascii="Arial" w:hAnsi="Arial" w:cs="Arial"/>
          <w:b/>
          <w:bCs/>
          <w:color w:val="000000"/>
          <w:sz w:val="24"/>
          <w:szCs w:val="24"/>
        </w:rPr>
        <w:t xml:space="preserve"> </w:t>
      </w:r>
    </w:p>
    <w:p w:rsidR="005555EA" w:rsidRPr="005555EA" w:rsidRDefault="005555EA" w:rsidP="005555EA">
      <w:pPr>
        <w:jc w:val="both"/>
        <w:rPr>
          <w:rFonts w:ascii="Arial" w:hAnsi="Arial" w:cs="Arial"/>
          <w:b/>
          <w:bCs/>
          <w:color w:val="000000"/>
          <w:sz w:val="24"/>
          <w:szCs w:val="24"/>
        </w:rPr>
      </w:pPr>
      <w:r w:rsidRPr="005555EA">
        <w:rPr>
          <w:rFonts w:ascii="Arial" w:hAnsi="Arial" w:cs="Arial"/>
          <w:sz w:val="24"/>
          <w:szCs w:val="24"/>
        </w:rPr>
        <w:t>El pago se realizara contra entrega con la certificación de recibido a entera satisfacción por parte del supervisor, radicada la cuenta de cobro y el acta de entrada al almacén de la Institución</w:t>
      </w:r>
      <w:r>
        <w:rPr>
          <w:rFonts w:ascii="Arial" w:hAnsi="Arial" w:cs="Arial"/>
          <w:sz w:val="24"/>
          <w:szCs w:val="24"/>
        </w:rPr>
        <w:t>.</w:t>
      </w:r>
    </w:p>
    <w:p w:rsidR="00F43836" w:rsidRPr="009F7600" w:rsidRDefault="00F43836" w:rsidP="00E05B23">
      <w:pPr>
        <w:pStyle w:val="Prrafodelista"/>
        <w:numPr>
          <w:ilvl w:val="0"/>
          <w:numId w:val="29"/>
        </w:numPr>
        <w:jc w:val="both"/>
        <w:rPr>
          <w:rFonts w:ascii="Arial" w:hAnsi="Arial" w:cs="Arial"/>
          <w:b/>
          <w:bCs/>
          <w:color w:val="000000"/>
          <w:sz w:val="24"/>
          <w:szCs w:val="24"/>
        </w:rPr>
      </w:pPr>
      <w:r w:rsidRPr="009F7600">
        <w:rPr>
          <w:rFonts w:ascii="Arial" w:hAnsi="Arial" w:cs="Arial"/>
          <w:b/>
          <w:bCs/>
          <w:color w:val="000000"/>
          <w:sz w:val="24"/>
          <w:szCs w:val="24"/>
        </w:rPr>
        <w:t>CAUSALES QUE GENERARIAN RECHAZO O DECLARACION DE DESIERTA</w:t>
      </w:r>
    </w:p>
    <w:p w:rsidR="00F43836" w:rsidRDefault="00F43836" w:rsidP="00A057B9">
      <w:pPr>
        <w:pStyle w:val="Prrafodelista"/>
        <w:widowControl w:val="0"/>
        <w:numPr>
          <w:ilvl w:val="0"/>
          <w:numId w:val="2"/>
        </w:numPr>
        <w:autoSpaceDE w:val="0"/>
        <w:autoSpaceDN w:val="0"/>
        <w:adjustRightInd w:val="0"/>
        <w:spacing w:before="240" w:after="0" w:line="240" w:lineRule="auto"/>
        <w:jc w:val="both"/>
        <w:rPr>
          <w:rFonts w:ascii="Arial" w:hAnsi="Arial" w:cs="Arial"/>
          <w:b/>
          <w:bCs/>
          <w:color w:val="000000"/>
          <w:sz w:val="24"/>
          <w:szCs w:val="24"/>
        </w:rPr>
      </w:pPr>
      <w:r w:rsidRPr="009F7600">
        <w:rPr>
          <w:rFonts w:ascii="Arial" w:hAnsi="Arial" w:cs="Arial"/>
          <w:b/>
          <w:bCs/>
          <w:color w:val="000000"/>
          <w:sz w:val="24"/>
          <w:szCs w:val="24"/>
        </w:rPr>
        <w:t>SI OFRECE UN PLAZO</w:t>
      </w:r>
      <w:r w:rsidR="00A057B9" w:rsidRPr="009F7600">
        <w:rPr>
          <w:rFonts w:ascii="Arial" w:hAnsi="Arial" w:cs="Arial"/>
          <w:b/>
          <w:bCs/>
          <w:color w:val="000000"/>
          <w:sz w:val="24"/>
          <w:szCs w:val="24"/>
        </w:rPr>
        <w:t xml:space="preserve"> y VALOR </w:t>
      </w:r>
      <w:r w:rsidRPr="009F7600">
        <w:rPr>
          <w:rFonts w:ascii="Arial" w:hAnsi="Arial" w:cs="Arial"/>
          <w:b/>
          <w:bCs/>
          <w:color w:val="000000"/>
          <w:sz w:val="24"/>
          <w:szCs w:val="24"/>
        </w:rPr>
        <w:t xml:space="preserve"> SUPERIOR LA OFERTA SERÁ RECHAZADA.</w:t>
      </w:r>
    </w:p>
    <w:p w:rsidR="00FD486F" w:rsidRPr="009F7600" w:rsidRDefault="00FD486F" w:rsidP="00A057B9">
      <w:pPr>
        <w:pStyle w:val="Prrafodelista"/>
        <w:widowControl w:val="0"/>
        <w:numPr>
          <w:ilvl w:val="0"/>
          <w:numId w:val="2"/>
        </w:numPr>
        <w:autoSpaceDE w:val="0"/>
        <w:autoSpaceDN w:val="0"/>
        <w:adjustRightInd w:val="0"/>
        <w:spacing w:before="240" w:after="0" w:line="240" w:lineRule="auto"/>
        <w:jc w:val="both"/>
        <w:rPr>
          <w:rFonts w:ascii="Arial" w:hAnsi="Arial" w:cs="Arial"/>
          <w:b/>
          <w:bCs/>
          <w:color w:val="000000"/>
          <w:sz w:val="24"/>
          <w:szCs w:val="24"/>
        </w:rPr>
      </w:pPr>
      <w:r>
        <w:rPr>
          <w:rFonts w:ascii="Arial" w:eastAsiaTheme="minorHAnsi" w:hAnsi="Arial" w:cs="Arial"/>
          <w:sz w:val="24"/>
          <w:szCs w:val="24"/>
          <w:lang w:eastAsia="en-US"/>
        </w:rPr>
        <w:t>Cuando no se coticen todos los ítems solicitados, o cuando estos no coincidan con las cantidades y especificaciones técnicas exigidas, generara rechazo de inmediato.</w:t>
      </w:r>
    </w:p>
    <w:p w:rsidR="00A057B9" w:rsidRPr="009F7600" w:rsidRDefault="00A057B9" w:rsidP="00A057B9">
      <w:pPr>
        <w:pStyle w:val="Prrafodelista"/>
        <w:widowControl w:val="0"/>
        <w:autoSpaceDE w:val="0"/>
        <w:autoSpaceDN w:val="0"/>
        <w:adjustRightInd w:val="0"/>
        <w:spacing w:before="240" w:after="0" w:line="240" w:lineRule="auto"/>
        <w:ind w:left="786"/>
        <w:jc w:val="both"/>
        <w:rPr>
          <w:rFonts w:ascii="Arial" w:hAnsi="Arial" w:cs="Arial"/>
          <w:bCs/>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un oferente  presente </w:t>
      </w:r>
      <w:r w:rsidR="00107EFA" w:rsidRPr="009F7600">
        <w:rPr>
          <w:rFonts w:ascii="Arial" w:hAnsi="Arial" w:cs="Arial"/>
          <w:color w:val="000000"/>
          <w:sz w:val="24"/>
          <w:szCs w:val="24"/>
        </w:rPr>
        <w:t>más</w:t>
      </w:r>
      <w:r w:rsidRPr="009F7600">
        <w:rPr>
          <w:rFonts w:ascii="Arial" w:hAnsi="Arial" w:cs="Arial"/>
          <w:color w:val="000000"/>
          <w:sz w:val="24"/>
          <w:szCs w:val="24"/>
        </w:rPr>
        <w:t xml:space="preserve"> de una 1 propuesta, ya sea por si solo o como integrante de un consorcio o unión temporal.</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se presente posteriormente a la hora </w:t>
      </w:r>
      <w:r w:rsidR="00107EFA" w:rsidRPr="009F7600">
        <w:rPr>
          <w:rFonts w:ascii="Arial" w:hAnsi="Arial" w:cs="Arial"/>
          <w:color w:val="000000"/>
          <w:sz w:val="24"/>
          <w:szCs w:val="24"/>
        </w:rPr>
        <w:t>establecida</w:t>
      </w:r>
      <w:r w:rsidRPr="009F7600">
        <w:rPr>
          <w:rFonts w:ascii="Arial" w:hAnsi="Arial" w:cs="Arial"/>
          <w:color w:val="000000"/>
          <w:sz w:val="24"/>
          <w:szCs w:val="24"/>
        </w:rPr>
        <w:t>.</w:t>
      </w:r>
    </w:p>
    <w:p w:rsidR="00A057B9" w:rsidRPr="009F7600" w:rsidRDefault="00A057B9" w:rsidP="00A057B9">
      <w:pPr>
        <w:pStyle w:val="Prrafodelista"/>
        <w:rPr>
          <w:rFonts w:ascii="Arial" w:hAnsi="Arial" w:cs="Arial"/>
          <w:color w:val="000000"/>
          <w:sz w:val="24"/>
          <w:szCs w:val="24"/>
        </w:rPr>
      </w:pPr>
    </w:p>
    <w:p w:rsidR="005555EA" w:rsidRPr="005555EA" w:rsidRDefault="00A057B9" w:rsidP="005555EA">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5555EA">
        <w:rPr>
          <w:rFonts w:ascii="Arial" w:hAnsi="Arial" w:cs="Arial"/>
          <w:color w:val="000000"/>
          <w:sz w:val="24"/>
          <w:szCs w:val="24"/>
        </w:rPr>
        <w:t xml:space="preserve">Cuando el oferente se encuentre incurso en algunas de las causales de inhabilidad o incompatibilidad establecidas en el </w:t>
      </w:r>
      <w:r w:rsidR="00107EFA" w:rsidRPr="005555EA">
        <w:rPr>
          <w:rFonts w:ascii="Arial" w:hAnsi="Arial" w:cs="Arial"/>
          <w:color w:val="000000"/>
          <w:sz w:val="24"/>
          <w:szCs w:val="24"/>
        </w:rPr>
        <w:t>artículo</w:t>
      </w:r>
      <w:r w:rsidRPr="005555EA">
        <w:rPr>
          <w:rFonts w:ascii="Arial" w:hAnsi="Arial" w:cs="Arial"/>
          <w:color w:val="000000"/>
          <w:sz w:val="24"/>
          <w:szCs w:val="24"/>
        </w:rPr>
        <w:t xml:space="preserve"> 8 de la ley 80/93, </w:t>
      </w:r>
      <w:r w:rsidR="00107EFA" w:rsidRPr="005555EA">
        <w:rPr>
          <w:rFonts w:ascii="Arial" w:hAnsi="Arial" w:cs="Arial"/>
          <w:color w:val="000000"/>
          <w:sz w:val="24"/>
          <w:szCs w:val="24"/>
        </w:rPr>
        <w:t>así</w:t>
      </w:r>
      <w:r w:rsidRPr="005555EA">
        <w:rPr>
          <w:rFonts w:ascii="Arial" w:hAnsi="Arial" w:cs="Arial"/>
          <w:color w:val="000000"/>
          <w:sz w:val="24"/>
          <w:szCs w:val="24"/>
        </w:rPr>
        <w:t xml:space="preserve"> como las </w:t>
      </w:r>
      <w:r w:rsidR="00107EFA" w:rsidRPr="005555EA">
        <w:rPr>
          <w:rFonts w:ascii="Arial" w:hAnsi="Arial" w:cs="Arial"/>
          <w:color w:val="000000"/>
          <w:sz w:val="24"/>
          <w:szCs w:val="24"/>
        </w:rPr>
        <w:t>demás</w:t>
      </w:r>
      <w:r w:rsidRPr="005555EA">
        <w:rPr>
          <w:rFonts w:ascii="Arial" w:hAnsi="Arial" w:cs="Arial"/>
          <w:color w:val="000000"/>
          <w:sz w:val="24"/>
          <w:szCs w:val="24"/>
        </w:rPr>
        <w:t xml:space="preserve"> disposiciones legales.</w:t>
      </w: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sz w:val="24"/>
          <w:szCs w:val="24"/>
        </w:rPr>
        <w:t>La propuesta que presente BORRONES, TACHADURAS O ENMENDADURAS se descalificara.</w:t>
      </w:r>
    </w:p>
    <w:p w:rsidR="00A057B9" w:rsidRPr="009F7600" w:rsidRDefault="00A057B9" w:rsidP="00A057B9">
      <w:pPr>
        <w:pStyle w:val="Prrafodelista"/>
        <w:widowControl w:val="0"/>
        <w:autoSpaceDE w:val="0"/>
        <w:autoSpaceDN w:val="0"/>
        <w:adjustRightInd w:val="0"/>
        <w:spacing w:before="240" w:after="0" w:line="240" w:lineRule="auto"/>
        <w:ind w:left="786"/>
        <w:jc w:val="both"/>
        <w:rPr>
          <w:rFonts w:ascii="Arial" w:hAnsi="Arial" w:cs="Arial"/>
          <w:color w:val="000000"/>
          <w:sz w:val="24"/>
          <w:szCs w:val="24"/>
        </w:rPr>
      </w:pPr>
      <w:r w:rsidRPr="009F7600">
        <w:rPr>
          <w:rFonts w:ascii="Arial" w:hAnsi="Arial" w:cs="Arial"/>
          <w:color w:val="000000"/>
          <w:sz w:val="24"/>
          <w:szCs w:val="24"/>
        </w:rPr>
        <w:t xml:space="preserve"> </w:t>
      </w:r>
    </w:p>
    <w:p w:rsidR="009B22AC" w:rsidRPr="004E0027" w:rsidRDefault="00F43836" w:rsidP="00E05B23">
      <w:pPr>
        <w:pStyle w:val="Prrafodelista"/>
        <w:numPr>
          <w:ilvl w:val="0"/>
          <w:numId w:val="29"/>
        </w:numPr>
        <w:jc w:val="both"/>
        <w:rPr>
          <w:rFonts w:ascii="Arial" w:hAnsi="Arial" w:cs="Arial"/>
          <w:sz w:val="24"/>
          <w:szCs w:val="24"/>
        </w:rPr>
      </w:pPr>
      <w:r w:rsidRPr="004000A2">
        <w:rPr>
          <w:rFonts w:ascii="Arial" w:hAnsi="Arial" w:cs="Arial"/>
          <w:b/>
          <w:bCs/>
          <w:color w:val="000000"/>
          <w:sz w:val="24"/>
          <w:szCs w:val="24"/>
        </w:rPr>
        <w:t xml:space="preserve">CRONOGRAMA </w:t>
      </w:r>
      <w:r w:rsidR="00CD1256" w:rsidRPr="004000A2">
        <w:rPr>
          <w:rFonts w:ascii="Arial" w:hAnsi="Arial" w:cs="Arial"/>
          <w:b/>
          <w:bCs/>
          <w:color w:val="000000"/>
          <w:sz w:val="24"/>
          <w:szCs w:val="24"/>
        </w:rPr>
        <w:t>LUGAR,  FECHA Y HORA  DE  APERTURA  Y CIERRE DEL PROCESO  DE</w:t>
      </w:r>
      <w:r w:rsidR="0060167F" w:rsidRPr="004000A2">
        <w:rPr>
          <w:rFonts w:ascii="Arial" w:hAnsi="Arial" w:cs="Arial"/>
          <w:b/>
          <w:bCs/>
          <w:color w:val="000000"/>
          <w:sz w:val="24"/>
          <w:szCs w:val="24"/>
        </w:rPr>
        <w:t xml:space="preserve"> </w:t>
      </w:r>
      <w:r w:rsidR="00CD1256" w:rsidRPr="004000A2">
        <w:rPr>
          <w:rFonts w:ascii="Arial" w:hAnsi="Arial" w:cs="Arial"/>
          <w:b/>
          <w:bCs/>
          <w:color w:val="000000"/>
          <w:sz w:val="24"/>
          <w:szCs w:val="24"/>
        </w:rPr>
        <w:t xml:space="preserve">SELECCIÓN DEL CONTRATISTA </w:t>
      </w:r>
    </w:p>
    <w:p w:rsidR="004E0027" w:rsidRPr="004000A2" w:rsidRDefault="004E0027" w:rsidP="004E0027">
      <w:pPr>
        <w:pStyle w:val="Prrafodelista"/>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665"/>
        <w:gridCol w:w="2277"/>
        <w:gridCol w:w="4112"/>
      </w:tblGrid>
      <w:tr w:rsidR="009B22AC" w:rsidRPr="009F7600" w:rsidTr="00283B84">
        <w:trPr>
          <w:jc w:val="center"/>
        </w:trPr>
        <w:tc>
          <w:tcPr>
            <w:tcW w:w="2665" w:type="dxa"/>
          </w:tcPr>
          <w:p w:rsidR="009B22AC" w:rsidRDefault="009B22AC" w:rsidP="00283B84">
            <w:pPr>
              <w:jc w:val="center"/>
              <w:rPr>
                <w:rFonts w:ascii="Arial" w:hAnsi="Arial" w:cs="Arial"/>
                <w:b/>
                <w:sz w:val="24"/>
                <w:szCs w:val="24"/>
              </w:rPr>
            </w:pPr>
          </w:p>
          <w:p w:rsidR="009B22AC" w:rsidRPr="009F7600" w:rsidRDefault="009B22AC" w:rsidP="00283B84">
            <w:pPr>
              <w:jc w:val="center"/>
              <w:rPr>
                <w:rFonts w:ascii="Arial" w:hAnsi="Arial" w:cs="Arial"/>
                <w:b/>
                <w:sz w:val="24"/>
                <w:szCs w:val="24"/>
              </w:rPr>
            </w:pPr>
            <w:r w:rsidRPr="009F7600">
              <w:rPr>
                <w:rFonts w:ascii="Arial" w:hAnsi="Arial" w:cs="Arial"/>
                <w:b/>
                <w:sz w:val="24"/>
                <w:szCs w:val="24"/>
              </w:rPr>
              <w:t>ACTIVIDAD</w:t>
            </w:r>
          </w:p>
        </w:tc>
        <w:tc>
          <w:tcPr>
            <w:tcW w:w="2277" w:type="dxa"/>
          </w:tcPr>
          <w:p w:rsidR="009B22AC" w:rsidRPr="009F7600" w:rsidRDefault="009B22AC" w:rsidP="00283B84">
            <w:pPr>
              <w:jc w:val="center"/>
              <w:rPr>
                <w:rFonts w:ascii="Arial" w:hAnsi="Arial" w:cs="Arial"/>
                <w:b/>
                <w:sz w:val="24"/>
                <w:szCs w:val="24"/>
              </w:rPr>
            </w:pPr>
            <w:r w:rsidRPr="009F7600">
              <w:rPr>
                <w:rFonts w:ascii="Arial" w:hAnsi="Arial" w:cs="Arial"/>
                <w:b/>
                <w:sz w:val="24"/>
                <w:szCs w:val="24"/>
              </w:rPr>
              <w:t>FECHA Y HORA</w:t>
            </w:r>
          </w:p>
        </w:tc>
        <w:tc>
          <w:tcPr>
            <w:tcW w:w="4112" w:type="dxa"/>
          </w:tcPr>
          <w:p w:rsidR="009B22AC" w:rsidRPr="009F7600" w:rsidRDefault="009B22AC" w:rsidP="00283B84">
            <w:pPr>
              <w:jc w:val="center"/>
              <w:rPr>
                <w:rFonts w:ascii="Arial" w:hAnsi="Arial" w:cs="Arial"/>
                <w:b/>
                <w:sz w:val="24"/>
                <w:szCs w:val="24"/>
              </w:rPr>
            </w:pPr>
            <w:r w:rsidRPr="009F7600">
              <w:rPr>
                <w:rFonts w:ascii="Arial" w:hAnsi="Arial" w:cs="Arial"/>
                <w:b/>
                <w:sz w:val="24"/>
                <w:szCs w:val="24"/>
              </w:rPr>
              <w:t>LUGAR</w:t>
            </w:r>
          </w:p>
        </w:tc>
      </w:tr>
      <w:tr w:rsidR="009B22AC" w:rsidRPr="009F7600" w:rsidTr="00283B84">
        <w:trPr>
          <w:jc w:val="center"/>
        </w:trPr>
        <w:tc>
          <w:tcPr>
            <w:tcW w:w="2665" w:type="dxa"/>
          </w:tcPr>
          <w:p w:rsidR="009B22AC" w:rsidRPr="009F7600" w:rsidRDefault="009B22AC" w:rsidP="00283B84">
            <w:pPr>
              <w:jc w:val="center"/>
              <w:rPr>
                <w:rFonts w:ascii="Arial" w:hAnsi="Arial" w:cs="Arial"/>
                <w:sz w:val="24"/>
                <w:szCs w:val="24"/>
              </w:rPr>
            </w:pPr>
            <w:r w:rsidRPr="009F7600">
              <w:rPr>
                <w:rFonts w:ascii="Arial" w:hAnsi="Arial" w:cs="Arial"/>
                <w:sz w:val="24"/>
                <w:szCs w:val="24"/>
              </w:rPr>
              <w:t>PUBLICACIÓN DE INVITACIÓN PUBLICA</w:t>
            </w:r>
          </w:p>
        </w:tc>
        <w:tc>
          <w:tcPr>
            <w:tcW w:w="2277" w:type="dxa"/>
          </w:tcPr>
          <w:p w:rsidR="009B22AC" w:rsidRDefault="00C11C85" w:rsidP="00AB3C03">
            <w:pPr>
              <w:rPr>
                <w:rFonts w:ascii="Arial" w:hAnsi="Arial" w:cs="Arial"/>
                <w:sz w:val="24"/>
                <w:szCs w:val="24"/>
              </w:rPr>
            </w:pPr>
            <w:r>
              <w:rPr>
                <w:rFonts w:ascii="Arial" w:hAnsi="Arial" w:cs="Arial"/>
                <w:sz w:val="24"/>
                <w:szCs w:val="24"/>
              </w:rPr>
              <w:t>01 DICIEMBRE</w:t>
            </w:r>
            <w:r w:rsidR="009B22AC" w:rsidRPr="009F7600">
              <w:rPr>
                <w:rFonts w:ascii="Arial" w:hAnsi="Arial" w:cs="Arial"/>
                <w:sz w:val="24"/>
                <w:szCs w:val="24"/>
              </w:rPr>
              <w:t xml:space="preserve"> 201</w:t>
            </w:r>
            <w:r w:rsidR="009B22AC">
              <w:rPr>
                <w:rFonts w:ascii="Arial" w:hAnsi="Arial" w:cs="Arial"/>
                <w:sz w:val="24"/>
                <w:szCs w:val="24"/>
              </w:rPr>
              <w:t>6</w:t>
            </w:r>
          </w:p>
          <w:p w:rsidR="009B22AC" w:rsidRPr="009F7600" w:rsidRDefault="00CA1315" w:rsidP="00C05F69">
            <w:pPr>
              <w:jc w:val="center"/>
              <w:rPr>
                <w:rFonts w:ascii="Arial" w:hAnsi="Arial" w:cs="Arial"/>
                <w:sz w:val="24"/>
                <w:szCs w:val="24"/>
              </w:rPr>
            </w:pPr>
            <w:r>
              <w:rPr>
                <w:rFonts w:ascii="Arial" w:hAnsi="Arial" w:cs="Arial"/>
                <w:sz w:val="24"/>
                <w:szCs w:val="24"/>
              </w:rPr>
              <w:t>A LAS 2:00 P</w:t>
            </w:r>
            <w:r w:rsidR="009B22AC">
              <w:rPr>
                <w:rFonts w:ascii="Arial" w:hAnsi="Arial" w:cs="Arial"/>
                <w:sz w:val="24"/>
                <w:szCs w:val="24"/>
              </w:rPr>
              <w:t>M</w:t>
            </w:r>
          </w:p>
        </w:tc>
        <w:tc>
          <w:tcPr>
            <w:tcW w:w="4112" w:type="dxa"/>
          </w:tcPr>
          <w:p w:rsidR="009B22AC" w:rsidRPr="00A04CB1" w:rsidRDefault="009B22AC" w:rsidP="00283B84">
            <w:pPr>
              <w:jc w:val="center"/>
              <w:rPr>
                <w:rFonts w:ascii="Arial" w:hAnsi="Arial" w:cs="Arial"/>
                <w:sz w:val="24"/>
                <w:szCs w:val="24"/>
              </w:rPr>
            </w:pPr>
            <w:r>
              <w:rPr>
                <w:rFonts w:ascii="Arial" w:hAnsi="Arial" w:cs="Arial"/>
                <w:color w:val="222222"/>
                <w:sz w:val="19"/>
                <w:szCs w:val="19"/>
                <w:shd w:val="clear" w:color="auto" w:fill="FFFFFF"/>
              </w:rPr>
              <w:t> </w:t>
            </w:r>
            <w:r w:rsidRPr="00A04CB1">
              <w:rPr>
                <w:rFonts w:ascii="Arial" w:hAnsi="Arial" w:cs="Arial"/>
                <w:color w:val="222222"/>
                <w:sz w:val="24"/>
                <w:szCs w:val="24"/>
                <w:shd w:val="clear" w:color="auto" w:fill="FFFFFF"/>
              </w:rPr>
              <w:t>Sitio web</w:t>
            </w:r>
            <w:r w:rsidRPr="00A04CB1">
              <w:rPr>
                <w:rStyle w:val="apple-converted-space"/>
                <w:rFonts w:ascii="Arial" w:hAnsi="Arial" w:cs="Arial"/>
                <w:color w:val="222222"/>
                <w:sz w:val="24"/>
                <w:szCs w:val="24"/>
                <w:shd w:val="clear" w:color="auto" w:fill="FFFFFF"/>
              </w:rPr>
              <w:t> </w:t>
            </w:r>
            <w:hyperlink r:id="rId8" w:tgtFrame="_blank" w:history="1">
              <w:r w:rsidRPr="00A04CB1">
                <w:rPr>
                  <w:rStyle w:val="Hipervnculo"/>
                  <w:rFonts w:ascii="Arial" w:hAnsi="Arial" w:cs="Arial"/>
                  <w:color w:val="1155CC"/>
                  <w:sz w:val="24"/>
                  <w:szCs w:val="24"/>
                  <w:shd w:val="clear" w:color="auto" w:fill="FFFFFF"/>
                </w:rPr>
                <w:t>www.ienspalmar.edu.co</w:t>
              </w:r>
            </w:hyperlink>
            <w:r w:rsidRPr="00A04CB1">
              <w:rPr>
                <w:rStyle w:val="apple-converted-space"/>
                <w:rFonts w:ascii="Arial" w:hAnsi="Arial" w:cs="Arial"/>
                <w:color w:val="222222"/>
                <w:sz w:val="24"/>
                <w:szCs w:val="24"/>
                <w:shd w:val="clear" w:color="auto" w:fill="FFFFFF"/>
              </w:rPr>
              <w:t> </w:t>
            </w:r>
            <w:r>
              <w:rPr>
                <w:rFonts w:ascii="Arial" w:hAnsi="Arial" w:cs="Arial"/>
                <w:color w:val="222222"/>
                <w:sz w:val="24"/>
                <w:szCs w:val="24"/>
                <w:shd w:val="clear" w:color="auto" w:fill="FFFFFF"/>
              </w:rPr>
              <w:t> enlace contrataciones 2016.</w:t>
            </w:r>
          </w:p>
        </w:tc>
      </w:tr>
      <w:tr w:rsidR="009B22AC" w:rsidRPr="009F7600" w:rsidTr="00283B84">
        <w:trPr>
          <w:jc w:val="center"/>
        </w:trPr>
        <w:tc>
          <w:tcPr>
            <w:tcW w:w="2665" w:type="dxa"/>
          </w:tcPr>
          <w:p w:rsidR="009B22AC" w:rsidRPr="009F7600" w:rsidRDefault="009B22AC" w:rsidP="00283B84">
            <w:pPr>
              <w:jc w:val="center"/>
              <w:rPr>
                <w:rFonts w:ascii="Arial" w:hAnsi="Arial" w:cs="Arial"/>
                <w:sz w:val="24"/>
                <w:szCs w:val="24"/>
              </w:rPr>
            </w:pPr>
            <w:r w:rsidRPr="009F7600">
              <w:rPr>
                <w:rFonts w:ascii="Arial" w:hAnsi="Arial" w:cs="Arial"/>
                <w:sz w:val="24"/>
                <w:szCs w:val="24"/>
              </w:rPr>
              <w:t>PRESENTACION DE OFERTAS</w:t>
            </w:r>
          </w:p>
        </w:tc>
        <w:tc>
          <w:tcPr>
            <w:tcW w:w="2277" w:type="dxa"/>
          </w:tcPr>
          <w:p w:rsidR="009B22AC" w:rsidRPr="00A54FBD" w:rsidRDefault="00C11C85" w:rsidP="00283B84">
            <w:pPr>
              <w:jc w:val="center"/>
              <w:rPr>
                <w:rFonts w:ascii="Arial" w:hAnsi="Arial" w:cs="Arial"/>
                <w:sz w:val="24"/>
                <w:szCs w:val="24"/>
              </w:rPr>
            </w:pPr>
            <w:r>
              <w:rPr>
                <w:rFonts w:ascii="Arial" w:hAnsi="Arial" w:cs="Arial"/>
                <w:sz w:val="24"/>
                <w:szCs w:val="24"/>
              </w:rPr>
              <w:t>02</w:t>
            </w:r>
            <w:r w:rsidR="00C17E87">
              <w:rPr>
                <w:rFonts w:ascii="Arial" w:hAnsi="Arial" w:cs="Arial"/>
                <w:sz w:val="24"/>
                <w:szCs w:val="24"/>
              </w:rPr>
              <w:t xml:space="preserve"> </w:t>
            </w:r>
            <w:r w:rsidR="000224FF">
              <w:rPr>
                <w:rFonts w:ascii="Arial" w:hAnsi="Arial" w:cs="Arial"/>
                <w:sz w:val="24"/>
                <w:szCs w:val="24"/>
              </w:rPr>
              <w:t xml:space="preserve">DE </w:t>
            </w:r>
            <w:r>
              <w:rPr>
                <w:rFonts w:ascii="Arial" w:hAnsi="Arial" w:cs="Arial"/>
                <w:sz w:val="24"/>
                <w:szCs w:val="24"/>
              </w:rPr>
              <w:t>DICIEMBRE</w:t>
            </w:r>
            <w:r w:rsidR="00C17E87">
              <w:rPr>
                <w:rFonts w:ascii="Arial" w:hAnsi="Arial" w:cs="Arial"/>
                <w:sz w:val="24"/>
                <w:szCs w:val="24"/>
              </w:rPr>
              <w:t xml:space="preserve"> </w:t>
            </w:r>
            <w:r w:rsidR="009B22AC" w:rsidRPr="00A54FBD">
              <w:rPr>
                <w:rFonts w:ascii="Arial" w:hAnsi="Arial" w:cs="Arial"/>
                <w:sz w:val="24"/>
                <w:szCs w:val="24"/>
              </w:rPr>
              <w:t>DE  2016</w:t>
            </w:r>
          </w:p>
          <w:p w:rsidR="009B22AC" w:rsidRDefault="00CA1315" w:rsidP="00283B84">
            <w:pPr>
              <w:jc w:val="center"/>
              <w:rPr>
                <w:rFonts w:ascii="Arial" w:hAnsi="Arial" w:cs="Arial"/>
                <w:sz w:val="24"/>
                <w:szCs w:val="24"/>
              </w:rPr>
            </w:pPr>
            <w:r>
              <w:rPr>
                <w:rFonts w:ascii="Arial" w:hAnsi="Arial" w:cs="Arial"/>
                <w:sz w:val="24"/>
                <w:szCs w:val="24"/>
              </w:rPr>
              <w:t>HASTA LAS 3:3</w:t>
            </w:r>
            <w:r w:rsidR="00C05F69">
              <w:rPr>
                <w:rFonts w:ascii="Arial" w:hAnsi="Arial" w:cs="Arial"/>
                <w:sz w:val="24"/>
                <w:szCs w:val="24"/>
              </w:rPr>
              <w:t xml:space="preserve">0 </w:t>
            </w:r>
            <w:r>
              <w:rPr>
                <w:rFonts w:ascii="Arial" w:hAnsi="Arial" w:cs="Arial"/>
                <w:sz w:val="24"/>
                <w:szCs w:val="24"/>
              </w:rPr>
              <w:t>P</w:t>
            </w:r>
            <w:r w:rsidR="009B22AC">
              <w:rPr>
                <w:rFonts w:ascii="Arial" w:hAnsi="Arial" w:cs="Arial"/>
                <w:sz w:val="24"/>
                <w:szCs w:val="24"/>
              </w:rPr>
              <w:t>M</w:t>
            </w:r>
          </w:p>
        </w:tc>
        <w:tc>
          <w:tcPr>
            <w:tcW w:w="4112" w:type="dxa"/>
          </w:tcPr>
          <w:p w:rsidR="009B22AC" w:rsidRDefault="009B22AC" w:rsidP="00283B84">
            <w:pPr>
              <w:jc w:val="center"/>
              <w:rPr>
                <w:rFonts w:ascii="Arial" w:hAnsi="Arial" w:cs="Arial"/>
                <w:sz w:val="24"/>
                <w:szCs w:val="24"/>
              </w:rPr>
            </w:pPr>
            <w:r>
              <w:rPr>
                <w:rFonts w:ascii="Arial" w:hAnsi="Arial" w:cs="Arial"/>
                <w:sz w:val="24"/>
                <w:szCs w:val="24"/>
              </w:rPr>
              <w:t>VENTANILLA UNICA DE LA INSTITUCION EDUCATIVA NUESTRA SEÑORA DEL PALMAR. CRA. 28 No. 37-81</w:t>
            </w:r>
          </w:p>
          <w:p w:rsidR="004E0027" w:rsidRDefault="004E0027" w:rsidP="00283B84">
            <w:pPr>
              <w:jc w:val="center"/>
              <w:rPr>
                <w:rFonts w:ascii="Arial" w:hAnsi="Arial" w:cs="Arial"/>
                <w:sz w:val="24"/>
                <w:szCs w:val="24"/>
              </w:rPr>
            </w:pPr>
          </w:p>
        </w:tc>
      </w:tr>
      <w:tr w:rsidR="009B22AC" w:rsidRPr="009F7600" w:rsidTr="00283B84">
        <w:trPr>
          <w:jc w:val="center"/>
        </w:trPr>
        <w:tc>
          <w:tcPr>
            <w:tcW w:w="2665" w:type="dxa"/>
          </w:tcPr>
          <w:p w:rsidR="004E0027" w:rsidRDefault="004E0027" w:rsidP="00283B84">
            <w:pPr>
              <w:jc w:val="center"/>
              <w:rPr>
                <w:rFonts w:ascii="Arial" w:hAnsi="Arial" w:cs="Arial"/>
                <w:sz w:val="24"/>
                <w:szCs w:val="24"/>
              </w:rPr>
            </w:pPr>
          </w:p>
          <w:p w:rsidR="009B22AC" w:rsidRPr="009F7600" w:rsidRDefault="009B22AC" w:rsidP="00283B84">
            <w:pPr>
              <w:jc w:val="center"/>
              <w:rPr>
                <w:rFonts w:ascii="Arial" w:hAnsi="Arial" w:cs="Arial"/>
                <w:sz w:val="24"/>
                <w:szCs w:val="24"/>
              </w:rPr>
            </w:pPr>
            <w:r w:rsidRPr="009F7600">
              <w:rPr>
                <w:rFonts w:ascii="Arial" w:hAnsi="Arial" w:cs="Arial"/>
                <w:sz w:val="24"/>
                <w:szCs w:val="24"/>
              </w:rPr>
              <w:t xml:space="preserve">CALIFICACION DE </w:t>
            </w:r>
            <w:r w:rsidRPr="009F7600">
              <w:rPr>
                <w:rFonts w:ascii="Arial" w:hAnsi="Arial" w:cs="Arial"/>
                <w:sz w:val="24"/>
                <w:szCs w:val="24"/>
              </w:rPr>
              <w:lastRenderedPageBreak/>
              <w:t>PROPUESTAS</w:t>
            </w:r>
          </w:p>
        </w:tc>
        <w:tc>
          <w:tcPr>
            <w:tcW w:w="2277" w:type="dxa"/>
          </w:tcPr>
          <w:p w:rsidR="004E0027" w:rsidRDefault="004E0027" w:rsidP="00283B84">
            <w:pPr>
              <w:jc w:val="center"/>
              <w:rPr>
                <w:rFonts w:ascii="Arial" w:hAnsi="Arial" w:cs="Arial"/>
                <w:sz w:val="24"/>
                <w:szCs w:val="24"/>
              </w:rPr>
            </w:pPr>
          </w:p>
          <w:p w:rsidR="009B22AC" w:rsidRPr="00A54FBD" w:rsidRDefault="00C11C85" w:rsidP="00283B84">
            <w:pPr>
              <w:jc w:val="center"/>
              <w:rPr>
                <w:rFonts w:ascii="Arial" w:hAnsi="Arial" w:cs="Arial"/>
                <w:sz w:val="24"/>
                <w:szCs w:val="24"/>
              </w:rPr>
            </w:pPr>
            <w:r>
              <w:rPr>
                <w:rFonts w:ascii="Arial" w:hAnsi="Arial" w:cs="Arial"/>
                <w:sz w:val="24"/>
                <w:szCs w:val="24"/>
              </w:rPr>
              <w:t xml:space="preserve">02 DE </w:t>
            </w:r>
            <w:r>
              <w:rPr>
                <w:rFonts w:ascii="Arial" w:hAnsi="Arial" w:cs="Arial"/>
                <w:sz w:val="24"/>
                <w:szCs w:val="24"/>
              </w:rPr>
              <w:lastRenderedPageBreak/>
              <w:t>DICI</w:t>
            </w:r>
            <w:r w:rsidR="00AB3C03">
              <w:rPr>
                <w:rFonts w:ascii="Arial" w:hAnsi="Arial" w:cs="Arial"/>
                <w:sz w:val="24"/>
                <w:szCs w:val="24"/>
              </w:rPr>
              <w:t>EMBRE</w:t>
            </w:r>
            <w:r w:rsidR="00C17E87">
              <w:rPr>
                <w:rFonts w:ascii="Arial" w:hAnsi="Arial" w:cs="Arial"/>
                <w:sz w:val="24"/>
                <w:szCs w:val="24"/>
              </w:rPr>
              <w:t xml:space="preserve"> </w:t>
            </w:r>
            <w:r w:rsidR="009B22AC" w:rsidRPr="00A54FBD">
              <w:rPr>
                <w:rFonts w:ascii="Arial" w:hAnsi="Arial" w:cs="Arial"/>
                <w:sz w:val="24"/>
                <w:szCs w:val="24"/>
              </w:rPr>
              <w:t>DE  2016</w:t>
            </w:r>
          </w:p>
          <w:p w:rsidR="009B22AC" w:rsidRPr="009F7600" w:rsidRDefault="009A114A" w:rsidP="009A114A">
            <w:pPr>
              <w:jc w:val="center"/>
              <w:rPr>
                <w:rFonts w:ascii="Arial" w:hAnsi="Arial" w:cs="Arial"/>
                <w:sz w:val="24"/>
                <w:szCs w:val="24"/>
              </w:rPr>
            </w:pPr>
            <w:r>
              <w:rPr>
                <w:rFonts w:ascii="Arial" w:hAnsi="Arial" w:cs="Arial"/>
                <w:sz w:val="24"/>
                <w:szCs w:val="24"/>
              </w:rPr>
              <w:t xml:space="preserve">A </w:t>
            </w:r>
            <w:r w:rsidR="009B22AC">
              <w:rPr>
                <w:rFonts w:ascii="Arial" w:hAnsi="Arial" w:cs="Arial"/>
                <w:sz w:val="24"/>
                <w:szCs w:val="24"/>
              </w:rPr>
              <w:t xml:space="preserve">LAS </w:t>
            </w:r>
            <w:r w:rsidR="00CA1315">
              <w:rPr>
                <w:rFonts w:ascii="Arial" w:hAnsi="Arial" w:cs="Arial"/>
                <w:sz w:val="24"/>
                <w:szCs w:val="24"/>
              </w:rPr>
              <w:t>4</w:t>
            </w:r>
            <w:r w:rsidR="00C05F69">
              <w:rPr>
                <w:rFonts w:ascii="Arial" w:hAnsi="Arial" w:cs="Arial"/>
                <w:sz w:val="24"/>
                <w:szCs w:val="24"/>
              </w:rPr>
              <w:t>:0</w:t>
            </w:r>
            <w:r w:rsidR="009B22AC">
              <w:rPr>
                <w:rFonts w:ascii="Arial" w:hAnsi="Arial" w:cs="Arial"/>
                <w:sz w:val="24"/>
                <w:szCs w:val="24"/>
              </w:rPr>
              <w:t>0 PM</w:t>
            </w:r>
          </w:p>
        </w:tc>
        <w:tc>
          <w:tcPr>
            <w:tcW w:w="4112" w:type="dxa"/>
          </w:tcPr>
          <w:p w:rsidR="004E0027" w:rsidRDefault="004E0027" w:rsidP="00283B84">
            <w:pPr>
              <w:jc w:val="center"/>
              <w:rPr>
                <w:rFonts w:ascii="Arial" w:hAnsi="Arial" w:cs="Arial"/>
                <w:sz w:val="24"/>
                <w:szCs w:val="24"/>
              </w:rPr>
            </w:pPr>
          </w:p>
          <w:p w:rsidR="009B22AC" w:rsidRDefault="009B22AC" w:rsidP="00283B84">
            <w:pPr>
              <w:jc w:val="center"/>
              <w:rPr>
                <w:rFonts w:ascii="Arial" w:hAnsi="Arial" w:cs="Arial"/>
                <w:sz w:val="24"/>
                <w:szCs w:val="24"/>
              </w:rPr>
            </w:pPr>
            <w:r>
              <w:rPr>
                <w:rFonts w:ascii="Arial" w:hAnsi="Arial" w:cs="Arial"/>
                <w:sz w:val="24"/>
                <w:szCs w:val="24"/>
              </w:rPr>
              <w:t xml:space="preserve">INSTITUCION EDUCATIVA </w:t>
            </w:r>
            <w:r>
              <w:rPr>
                <w:rFonts w:ascii="Arial" w:hAnsi="Arial" w:cs="Arial"/>
                <w:sz w:val="24"/>
                <w:szCs w:val="24"/>
              </w:rPr>
              <w:lastRenderedPageBreak/>
              <w:t>NUESTRA SEÑORA DEL PALMAR CRA 28 No. 37-81</w:t>
            </w:r>
          </w:p>
          <w:p w:rsidR="004E0027" w:rsidRPr="009F7600" w:rsidRDefault="004E0027" w:rsidP="00283B84">
            <w:pPr>
              <w:jc w:val="center"/>
              <w:rPr>
                <w:rFonts w:ascii="Arial" w:hAnsi="Arial" w:cs="Arial"/>
                <w:sz w:val="24"/>
                <w:szCs w:val="24"/>
              </w:rPr>
            </w:pPr>
          </w:p>
        </w:tc>
      </w:tr>
      <w:tr w:rsidR="009B22AC" w:rsidRPr="009F7600" w:rsidTr="00283B84">
        <w:trPr>
          <w:jc w:val="center"/>
        </w:trPr>
        <w:tc>
          <w:tcPr>
            <w:tcW w:w="2665" w:type="dxa"/>
          </w:tcPr>
          <w:p w:rsidR="009B22AC" w:rsidRPr="009F7600" w:rsidRDefault="009B22AC" w:rsidP="00283B84">
            <w:pPr>
              <w:jc w:val="center"/>
              <w:rPr>
                <w:rFonts w:ascii="Arial" w:hAnsi="Arial" w:cs="Arial"/>
                <w:sz w:val="24"/>
                <w:szCs w:val="24"/>
              </w:rPr>
            </w:pPr>
            <w:r w:rsidRPr="009F7600">
              <w:rPr>
                <w:rFonts w:ascii="Arial" w:hAnsi="Arial" w:cs="Arial"/>
                <w:sz w:val="24"/>
                <w:szCs w:val="24"/>
              </w:rPr>
              <w:lastRenderedPageBreak/>
              <w:t>PUBLICACION Y TRASLADO DEL RESULTADO DE EVALUACION</w:t>
            </w:r>
          </w:p>
        </w:tc>
        <w:tc>
          <w:tcPr>
            <w:tcW w:w="2277" w:type="dxa"/>
          </w:tcPr>
          <w:p w:rsidR="009B22AC" w:rsidRPr="002F0B12" w:rsidRDefault="00C11C85" w:rsidP="00283B84">
            <w:pPr>
              <w:jc w:val="center"/>
              <w:rPr>
                <w:rFonts w:ascii="Arial" w:hAnsi="Arial" w:cs="Arial"/>
                <w:sz w:val="24"/>
                <w:szCs w:val="24"/>
              </w:rPr>
            </w:pPr>
            <w:r>
              <w:rPr>
                <w:rFonts w:ascii="Arial" w:hAnsi="Arial" w:cs="Arial"/>
                <w:sz w:val="24"/>
                <w:szCs w:val="24"/>
              </w:rPr>
              <w:t>02 DE DICI</w:t>
            </w:r>
            <w:r w:rsidR="00AB3C03">
              <w:rPr>
                <w:rFonts w:ascii="Arial" w:hAnsi="Arial" w:cs="Arial"/>
                <w:sz w:val="24"/>
                <w:szCs w:val="24"/>
              </w:rPr>
              <w:t>EMBRE</w:t>
            </w:r>
            <w:r w:rsidR="009B22AC" w:rsidRPr="002F0B12">
              <w:rPr>
                <w:rFonts w:ascii="Arial" w:hAnsi="Arial" w:cs="Arial"/>
                <w:sz w:val="24"/>
                <w:szCs w:val="24"/>
              </w:rPr>
              <w:t xml:space="preserve"> DE  2016</w:t>
            </w:r>
          </w:p>
          <w:p w:rsidR="009B22AC" w:rsidRPr="009F7600" w:rsidRDefault="009B22AC" w:rsidP="00283B84">
            <w:pPr>
              <w:jc w:val="center"/>
              <w:rPr>
                <w:rFonts w:ascii="Arial" w:hAnsi="Arial" w:cs="Arial"/>
                <w:sz w:val="24"/>
                <w:szCs w:val="24"/>
              </w:rPr>
            </w:pPr>
          </w:p>
        </w:tc>
        <w:tc>
          <w:tcPr>
            <w:tcW w:w="4112" w:type="dxa"/>
          </w:tcPr>
          <w:p w:rsidR="009B22AC" w:rsidRPr="009F7600" w:rsidRDefault="009B22AC" w:rsidP="00283B84">
            <w:pPr>
              <w:jc w:val="center"/>
              <w:rPr>
                <w:rFonts w:ascii="Arial" w:hAnsi="Arial" w:cs="Arial"/>
                <w:sz w:val="24"/>
                <w:szCs w:val="24"/>
              </w:rPr>
            </w:pPr>
            <w:r>
              <w:rPr>
                <w:rFonts w:ascii="Arial" w:hAnsi="Arial" w:cs="Arial"/>
                <w:color w:val="222222"/>
                <w:sz w:val="24"/>
                <w:szCs w:val="24"/>
                <w:shd w:val="clear" w:color="auto" w:fill="FFFFFF"/>
              </w:rPr>
              <w:t>PORTAL UNICO DE CONTRATACION (SECOP)</w:t>
            </w:r>
          </w:p>
        </w:tc>
      </w:tr>
      <w:tr w:rsidR="009B22AC" w:rsidRPr="009F7600" w:rsidTr="00283B84">
        <w:trPr>
          <w:jc w:val="center"/>
        </w:trPr>
        <w:tc>
          <w:tcPr>
            <w:tcW w:w="2665" w:type="dxa"/>
          </w:tcPr>
          <w:p w:rsidR="009B22AC" w:rsidRPr="009F7600" w:rsidRDefault="009B22AC" w:rsidP="00283B84">
            <w:pPr>
              <w:jc w:val="center"/>
              <w:rPr>
                <w:rFonts w:ascii="Arial" w:hAnsi="Arial" w:cs="Arial"/>
                <w:sz w:val="24"/>
                <w:szCs w:val="24"/>
              </w:rPr>
            </w:pPr>
            <w:r w:rsidRPr="009F7600">
              <w:rPr>
                <w:rFonts w:ascii="Arial" w:hAnsi="Arial" w:cs="Arial"/>
                <w:sz w:val="24"/>
                <w:szCs w:val="24"/>
              </w:rPr>
              <w:t>PLAZO PARA PRESENTACION DE OBSERVACIONES</w:t>
            </w:r>
          </w:p>
        </w:tc>
        <w:tc>
          <w:tcPr>
            <w:tcW w:w="2277" w:type="dxa"/>
          </w:tcPr>
          <w:p w:rsidR="009B22AC" w:rsidRPr="002F0B12" w:rsidRDefault="00C11C85" w:rsidP="00283B84">
            <w:pPr>
              <w:jc w:val="center"/>
              <w:rPr>
                <w:rFonts w:ascii="Arial" w:hAnsi="Arial" w:cs="Arial"/>
                <w:sz w:val="24"/>
                <w:szCs w:val="24"/>
              </w:rPr>
            </w:pPr>
            <w:r>
              <w:rPr>
                <w:rFonts w:ascii="Arial" w:hAnsi="Arial" w:cs="Arial"/>
                <w:sz w:val="24"/>
                <w:szCs w:val="24"/>
              </w:rPr>
              <w:t>05 DE DICI</w:t>
            </w:r>
            <w:r w:rsidR="00AB3C03">
              <w:rPr>
                <w:rFonts w:ascii="Arial" w:hAnsi="Arial" w:cs="Arial"/>
                <w:sz w:val="24"/>
                <w:szCs w:val="24"/>
              </w:rPr>
              <w:t>EMBRE</w:t>
            </w:r>
            <w:r w:rsidR="009A114A">
              <w:rPr>
                <w:rFonts w:ascii="Arial" w:hAnsi="Arial" w:cs="Arial"/>
                <w:sz w:val="24"/>
                <w:szCs w:val="24"/>
              </w:rPr>
              <w:t xml:space="preserve"> </w:t>
            </w:r>
            <w:r w:rsidR="009B22AC" w:rsidRPr="002F0B12">
              <w:rPr>
                <w:rFonts w:ascii="Arial" w:hAnsi="Arial" w:cs="Arial"/>
                <w:sz w:val="24"/>
                <w:szCs w:val="24"/>
              </w:rPr>
              <w:t>DE  2016</w:t>
            </w:r>
          </w:p>
          <w:p w:rsidR="009B22AC" w:rsidRDefault="000224FF" w:rsidP="00283B84">
            <w:pPr>
              <w:jc w:val="center"/>
              <w:rPr>
                <w:rFonts w:ascii="Arial" w:hAnsi="Arial" w:cs="Arial"/>
                <w:sz w:val="24"/>
                <w:szCs w:val="24"/>
              </w:rPr>
            </w:pPr>
            <w:r>
              <w:rPr>
                <w:rFonts w:ascii="Arial" w:hAnsi="Arial" w:cs="Arial"/>
                <w:sz w:val="24"/>
                <w:szCs w:val="24"/>
              </w:rPr>
              <w:t xml:space="preserve">HASTA </w:t>
            </w:r>
            <w:r w:rsidR="00AB3C03">
              <w:rPr>
                <w:rFonts w:ascii="Arial" w:hAnsi="Arial" w:cs="Arial"/>
                <w:sz w:val="24"/>
                <w:szCs w:val="24"/>
              </w:rPr>
              <w:t>12</w:t>
            </w:r>
            <w:r w:rsidR="009B22AC">
              <w:rPr>
                <w:rFonts w:ascii="Arial" w:hAnsi="Arial" w:cs="Arial"/>
                <w:sz w:val="24"/>
                <w:szCs w:val="24"/>
              </w:rPr>
              <w:t>:</w:t>
            </w:r>
            <w:r w:rsidR="00AB3C03">
              <w:rPr>
                <w:rFonts w:ascii="Arial" w:hAnsi="Arial" w:cs="Arial"/>
                <w:sz w:val="24"/>
                <w:szCs w:val="24"/>
              </w:rPr>
              <w:t>0</w:t>
            </w:r>
            <w:r w:rsidR="009B22AC">
              <w:rPr>
                <w:rFonts w:ascii="Arial" w:hAnsi="Arial" w:cs="Arial"/>
                <w:sz w:val="24"/>
                <w:szCs w:val="24"/>
              </w:rPr>
              <w:t>0 M</w:t>
            </w:r>
          </w:p>
          <w:p w:rsidR="009B22AC" w:rsidRPr="009F7600" w:rsidRDefault="009B22AC" w:rsidP="00283B84">
            <w:pPr>
              <w:jc w:val="center"/>
              <w:rPr>
                <w:rFonts w:ascii="Arial" w:hAnsi="Arial" w:cs="Arial"/>
                <w:sz w:val="24"/>
                <w:szCs w:val="24"/>
              </w:rPr>
            </w:pPr>
            <w:r>
              <w:rPr>
                <w:rFonts w:ascii="Arial" w:hAnsi="Arial" w:cs="Arial"/>
                <w:sz w:val="24"/>
                <w:szCs w:val="24"/>
              </w:rPr>
              <w:t xml:space="preserve"> </w:t>
            </w:r>
          </w:p>
        </w:tc>
        <w:tc>
          <w:tcPr>
            <w:tcW w:w="4112" w:type="dxa"/>
          </w:tcPr>
          <w:p w:rsidR="009B22AC" w:rsidRPr="009F7600" w:rsidRDefault="009B22AC" w:rsidP="00283B84">
            <w:pPr>
              <w:jc w:val="center"/>
              <w:rPr>
                <w:rFonts w:ascii="Arial" w:hAnsi="Arial" w:cs="Arial"/>
                <w:sz w:val="24"/>
                <w:szCs w:val="24"/>
              </w:rPr>
            </w:pPr>
            <w:r>
              <w:rPr>
                <w:rFonts w:ascii="Arial" w:hAnsi="Arial" w:cs="Arial"/>
                <w:sz w:val="24"/>
                <w:szCs w:val="24"/>
              </w:rPr>
              <w:t>INSTITUCION EDUCATIVA NUESTRA SEÑORA DEL PALMAR CRA 28 No. 37-81</w:t>
            </w:r>
          </w:p>
        </w:tc>
      </w:tr>
      <w:tr w:rsidR="009B22AC" w:rsidRPr="009F7600" w:rsidTr="00283B84">
        <w:trPr>
          <w:jc w:val="center"/>
        </w:trPr>
        <w:tc>
          <w:tcPr>
            <w:tcW w:w="2665" w:type="dxa"/>
          </w:tcPr>
          <w:p w:rsidR="009B22AC" w:rsidRPr="009F7600" w:rsidRDefault="009B22AC" w:rsidP="00283B84">
            <w:pPr>
              <w:jc w:val="center"/>
              <w:rPr>
                <w:rFonts w:ascii="Arial" w:hAnsi="Arial" w:cs="Arial"/>
                <w:sz w:val="24"/>
                <w:szCs w:val="24"/>
              </w:rPr>
            </w:pPr>
            <w:r w:rsidRPr="009F7600">
              <w:rPr>
                <w:rFonts w:ascii="Arial" w:hAnsi="Arial" w:cs="Arial"/>
                <w:sz w:val="24"/>
                <w:szCs w:val="24"/>
              </w:rPr>
              <w:t>CELEBRACION DE CONTRATO</w:t>
            </w:r>
          </w:p>
        </w:tc>
        <w:tc>
          <w:tcPr>
            <w:tcW w:w="2277" w:type="dxa"/>
          </w:tcPr>
          <w:p w:rsidR="009B22AC" w:rsidRPr="009F7600" w:rsidRDefault="00C11C85" w:rsidP="00283B84">
            <w:pPr>
              <w:jc w:val="center"/>
              <w:rPr>
                <w:rFonts w:ascii="Arial" w:hAnsi="Arial" w:cs="Arial"/>
                <w:sz w:val="24"/>
                <w:szCs w:val="24"/>
              </w:rPr>
            </w:pPr>
            <w:r w:rsidRPr="00C11C85">
              <w:rPr>
                <w:rFonts w:ascii="Arial" w:hAnsi="Arial" w:cs="Arial"/>
                <w:sz w:val="24"/>
                <w:szCs w:val="24"/>
              </w:rPr>
              <w:t>05 DE DICIEMBRE DE  2016</w:t>
            </w:r>
          </w:p>
        </w:tc>
        <w:tc>
          <w:tcPr>
            <w:tcW w:w="4112" w:type="dxa"/>
          </w:tcPr>
          <w:p w:rsidR="009B22AC" w:rsidRDefault="009B22AC" w:rsidP="00283B84">
            <w:pPr>
              <w:jc w:val="center"/>
              <w:rPr>
                <w:rFonts w:ascii="Arial" w:hAnsi="Arial" w:cs="Arial"/>
                <w:sz w:val="24"/>
                <w:szCs w:val="24"/>
              </w:rPr>
            </w:pPr>
            <w:r>
              <w:rPr>
                <w:rFonts w:ascii="Arial" w:hAnsi="Arial" w:cs="Arial"/>
                <w:sz w:val="24"/>
                <w:szCs w:val="24"/>
              </w:rPr>
              <w:t>INSTITUCION EDUCATIVA NUESTRA SEÑORA DEL PALMAR CRA 28 No. 37-81</w:t>
            </w:r>
          </w:p>
          <w:p w:rsidR="004E0027" w:rsidRPr="009F7600" w:rsidRDefault="004E0027" w:rsidP="00283B84">
            <w:pPr>
              <w:jc w:val="center"/>
              <w:rPr>
                <w:rFonts w:ascii="Arial" w:hAnsi="Arial" w:cs="Arial"/>
                <w:sz w:val="24"/>
                <w:szCs w:val="24"/>
              </w:rPr>
            </w:pPr>
          </w:p>
        </w:tc>
      </w:tr>
    </w:tbl>
    <w:p w:rsidR="00D61722" w:rsidRDefault="00FD486F" w:rsidP="00CD1256">
      <w:pPr>
        <w:rPr>
          <w:rFonts w:ascii="Arial" w:eastAsiaTheme="minorHAnsi" w:hAnsi="Arial" w:cs="Arial"/>
          <w:sz w:val="24"/>
          <w:szCs w:val="24"/>
          <w:lang w:eastAsia="en-US"/>
        </w:rPr>
      </w:pPr>
      <w:r>
        <w:rPr>
          <w:rFonts w:ascii="Arial" w:eastAsiaTheme="minorHAnsi" w:hAnsi="Arial" w:cs="Arial"/>
          <w:b/>
          <w:bCs/>
          <w:sz w:val="24"/>
          <w:szCs w:val="24"/>
          <w:lang w:eastAsia="en-US"/>
        </w:rPr>
        <w:t>NOTA</w:t>
      </w:r>
      <w:r w:rsidR="009A114A">
        <w:rPr>
          <w:rFonts w:ascii="Arial" w:eastAsiaTheme="minorHAnsi" w:hAnsi="Arial" w:cs="Arial"/>
          <w:b/>
          <w:bCs/>
          <w:sz w:val="24"/>
          <w:szCs w:val="24"/>
          <w:lang w:eastAsia="en-US"/>
        </w:rPr>
        <w:t xml:space="preserve"> 1</w:t>
      </w:r>
      <w:r>
        <w:rPr>
          <w:rFonts w:ascii="Arial" w:eastAsiaTheme="minorHAnsi" w:hAnsi="Arial" w:cs="Arial"/>
          <w:b/>
          <w:bCs/>
          <w:sz w:val="24"/>
          <w:szCs w:val="24"/>
          <w:lang w:eastAsia="en-US"/>
        </w:rPr>
        <w:t xml:space="preserve">: </w:t>
      </w:r>
      <w:r>
        <w:rPr>
          <w:rFonts w:ascii="Arial" w:eastAsiaTheme="minorHAnsi" w:hAnsi="Arial" w:cs="Arial"/>
          <w:sz w:val="24"/>
          <w:szCs w:val="24"/>
          <w:lang w:eastAsia="en-US"/>
        </w:rPr>
        <w:t>El presente cronograma podrá ser modificado mediante comunicado de la Institución.</w:t>
      </w:r>
    </w:p>
    <w:p w:rsidR="009A114A" w:rsidRDefault="009A114A" w:rsidP="009A114A">
      <w:pPr>
        <w:jc w:val="both"/>
        <w:rPr>
          <w:rFonts w:ascii="Arial" w:eastAsiaTheme="minorHAnsi" w:hAnsi="Arial" w:cs="Arial"/>
          <w:sz w:val="24"/>
          <w:szCs w:val="24"/>
          <w:lang w:eastAsia="en-US"/>
        </w:rPr>
      </w:pPr>
      <w:r>
        <w:rPr>
          <w:rFonts w:ascii="Arial" w:eastAsiaTheme="minorHAnsi" w:hAnsi="Arial" w:cs="Arial"/>
          <w:b/>
          <w:sz w:val="24"/>
          <w:szCs w:val="24"/>
          <w:lang w:eastAsia="en-US"/>
        </w:rPr>
        <w:t>NOTA 2</w:t>
      </w:r>
      <w:r w:rsidRPr="00133F9A">
        <w:rPr>
          <w:rFonts w:ascii="Arial" w:eastAsiaTheme="minorHAnsi" w:hAnsi="Arial" w:cs="Arial"/>
          <w:b/>
          <w:sz w:val="24"/>
          <w:szCs w:val="24"/>
          <w:lang w:eastAsia="en-US"/>
        </w:rPr>
        <w:t>: HORARIO RECEPCION DE PROPUESTAS:</w:t>
      </w:r>
      <w:r w:rsidRPr="00133F9A">
        <w:rPr>
          <w:rFonts w:ascii="Arial" w:eastAsiaTheme="minorHAnsi" w:hAnsi="Arial" w:cs="Arial"/>
          <w:sz w:val="24"/>
          <w:szCs w:val="24"/>
          <w:lang w:eastAsia="en-US"/>
        </w:rPr>
        <w:t xml:space="preserve"> el horario de atención al público en la secretaria del plantel es de 9:00am a 12:00m y de 3:00 a 5:00pm.</w:t>
      </w:r>
    </w:p>
    <w:p w:rsidR="00EF4BB0" w:rsidRPr="009F7600" w:rsidRDefault="00F43836" w:rsidP="00E05B23">
      <w:pPr>
        <w:pStyle w:val="Prrafodelista"/>
        <w:numPr>
          <w:ilvl w:val="0"/>
          <w:numId w:val="29"/>
        </w:numPr>
        <w:tabs>
          <w:tab w:val="left" w:pos="6313"/>
        </w:tabs>
        <w:jc w:val="both"/>
        <w:rPr>
          <w:rFonts w:ascii="Arial" w:hAnsi="Arial" w:cs="Arial"/>
          <w:color w:val="000000"/>
          <w:sz w:val="24"/>
          <w:szCs w:val="24"/>
        </w:rPr>
      </w:pPr>
      <w:r w:rsidRPr="009F7600">
        <w:rPr>
          <w:rFonts w:ascii="Arial" w:hAnsi="Arial" w:cs="Arial"/>
          <w:b/>
          <w:bCs/>
          <w:color w:val="000000"/>
          <w:sz w:val="24"/>
          <w:szCs w:val="24"/>
        </w:rPr>
        <w:t>LUGAR FISICO  PARA LA</w:t>
      </w:r>
      <w:r w:rsidR="00EF4BB0" w:rsidRPr="009F7600">
        <w:rPr>
          <w:rFonts w:ascii="Arial" w:hAnsi="Arial" w:cs="Arial"/>
          <w:b/>
          <w:bCs/>
          <w:color w:val="000000"/>
          <w:sz w:val="24"/>
          <w:szCs w:val="24"/>
        </w:rPr>
        <w:t xml:space="preserve"> PRESENTACIÓN</w:t>
      </w:r>
      <w:r w:rsidRPr="009F7600">
        <w:rPr>
          <w:rFonts w:ascii="Arial" w:hAnsi="Arial" w:cs="Arial"/>
          <w:b/>
          <w:bCs/>
          <w:color w:val="000000"/>
          <w:sz w:val="24"/>
          <w:szCs w:val="24"/>
        </w:rPr>
        <w:t xml:space="preserve"> DE PROPUESTAS</w:t>
      </w:r>
      <w:r w:rsidR="00EF4BB0" w:rsidRPr="009F7600">
        <w:rPr>
          <w:rFonts w:ascii="Arial" w:hAnsi="Arial" w:cs="Arial"/>
          <w:b/>
          <w:bCs/>
          <w:color w:val="000000"/>
          <w:sz w:val="24"/>
          <w:szCs w:val="24"/>
        </w:rPr>
        <w:tab/>
      </w:r>
    </w:p>
    <w:p w:rsidR="00FD486F" w:rsidRDefault="00FD486F" w:rsidP="00FD486F">
      <w:pPr>
        <w:pStyle w:val="Prrafodelista"/>
        <w:autoSpaceDE w:val="0"/>
        <w:autoSpaceDN w:val="0"/>
        <w:adjustRightInd w:val="0"/>
        <w:spacing w:after="0" w:line="240" w:lineRule="auto"/>
        <w:ind w:left="360"/>
        <w:rPr>
          <w:rFonts w:ascii="Arial" w:eastAsiaTheme="minorHAnsi" w:hAnsi="Arial" w:cs="Arial"/>
          <w:sz w:val="24"/>
          <w:szCs w:val="24"/>
          <w:lang w:eastAsia="en-US"/>
        </w:rPr>
      </w:pPr>
      <w:r w:rsidRPr="00FD486F">
        <w:rPr>
          <w:rFonts w:ascii="Arial" w:eastAsiaTheme="minorHAnsi" w:hAnsi="Arial" w:cs="Arial"/>
          <w:sz w:val="24"/>
          <w:szCs w:val="24"/>
          <w:lang w:eastAsia="en-US"/>
        </w:rPr>
        <w:t>LAS PROPUESTAS SERAN RECIBIDAS EN LA VENTANILLA UNICA DE LA INSTITUCION CRA. 28 No.37-81, EN SOBRE SELLADO Y ROTULADO DE LA SIGUIENTE MANERA:</w:t>
      </w:r>
    </w:p>
    <w:p w:rsidR="00FD486F" w:rsidRPr="00FD486F" w:rsidRDefault="00FD486F" w:rsidP="00FD486F">
      <w:pPr>
        <w:pStyle w:val="Prrafodelista"/>
        <w:autoSpaceDE w:val="0"/>
        <w:autoSpaceDN w:val="0"/>
        <w:adjustRightInd w:val="0"/>
        <w:spacing w:after="0" w:line="240" w:lineRule="auto"/>
        <w:ind w:left="360"/>
        <w:rPr>
          <w:rFonts w:ascii="Arial" w:eastAsiaTheme="minorHAnsi" w:hAnsi="Arial" w:cs="Arial"/>
          <w:sz w:val="24"/>
          <w:szCs w:val="24"/>
          <w:lang w:eastAsia="en-US"/>
        </w:rPr>
      </w:pP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Nombre o Razón Social del oferente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Dirección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Teléfono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Número de fax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Correo Electrónico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Identificación del proceso contractual Número de folios de que consta </w:t>
      </w:r>
    </w:p>
    <w:p w:rsidR="00A057B9" w:rsidRPr="009F7600"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Indicación del contenido del sobre.</w:t>
      </w:r>
    </w:p>
    <w:p w:rsidR="006303FA" w:rsidRPr="009F7600" w:rsidRDefault="00A057B9" w:rsidP="00740111">
      <w:pPr>
        <w:pStyle w:val="Prrafodelista"/>
        <w:spacing w:before="240" w:after="0"/>
        <w:jc w:val="both"/>
        <w:rPr>
          <w:rFonts w:ascii="Arial" w:hAnsi="Arial" w:cs="Arial"/>
          <w:b/>
          <w:color w:val="000000"/>
          <w:sz w:val="24"/>
          <w:szCs w:val="24"/>
        </w:rPr>
      </w:pPr>
      <w:r w:rsidRPr="009F7600">
        <w:rPr>
          <w:rFonts w:ascii="Arial" w:hAnsi="Arial" w:cs="Arial"/>
          <w:b/>
          <w:color w:val="000000"/>
          <w:sz w:val="24"/>
          <w:szCs w:val="24"/>
        </w:rPr>
        <w:t xml:space="preserve"> </w:t>
      </w:r>
    </w:p>
    <w:p w:rsidR="0044037D" w:rsidRPr="009F7600" w:rsidRDefault="00A057B9" w:rsidP="00E05B23">
      <w:pPr>
        <w:pStyle w:val="Default"/>
        <w:numPr>
          <w:ilvl w:val="0"/>
          <w:numId w:val="29"/>
        </w:numPr>
        <w:rPr>
          <w:rFonts w:ascii="Arial" w:hAnsi="Arial" w:cs="Arial"/>
        </w:rPr>
      </w:pPr>
      <w:r w:rsidRPr="009F7600">
        <w:rPr>
          <w:rFonts w:ascii="Arial" w:hAnsi="Arial" w:cs="Arial"/>
          <w:b/>
          <w:bCs/>
        </w:rPr>
        <w:t>REQUISITOS HABILITANTES</w:t>
      </w:r>
    </w:p>
    <w:p w:rsidR="0044037D" w:rsidRPr="009F7600" w:rsidRDefault="0044037D" w:rsidP="0044037D">
      <w:pPr>
        <w:pStyle w:val="Default"/>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Los siguientes documentos son necesarios para el estudio jurídico de las ofertas. No obstante, ante la ausencia o insuficiencia en el contenido de alguno de ello, </w:t>
      </w:r>
      <w:r w:rsidR="00516408" w:rsidRPr="009F7600">
        <w:rPr>
          <w:rFonts w:ascii="Arial" w:hAnsi="Arial" w:cs="Arial"/>
        </w:rPr>
        <w:t xml:space="preserve">la </w:t>
      </w:r>
      <w:r w:rsidR="00516408" w:rsidRPr="009F7600">
        <w:rPr>
          <w:rFonts w:ascii="Arial" w:hAnsi="Arial" w:cs="Arial"/>
        </w:rPr>
        <w:lastRenderedPageBreak/>
        <w:t xml:space="preserve">Institución </w:t>
      </w:r>
      <w:r w:rsidRPr="009F7600">
        <w:rPr>
          <w:rFonts w:ascii="Arial" w:hAnsi="Arial" w:cs="Arial"/>
        </w:rPr>
        <w:t xml:space="preserve">no rechazara de plano la oferta y en consecuencia, exigirá al proponente, que en un término perentorio de un 1 día hábil allegue lo requerido. </w:t>
      </w:r>
    </w:p>
    <w:p w:rsidR="00EF4BB0" w:rsidRPr="009F7600" w:rsidRDefault="0044037D" w:rsidP="0044037D">
      <w:pPr>
        <w:spacing w:before="240" w:after="0"/>
        <w:jc w:val="both"/>
        <w:rPr>
          <w:rFonts w:ascii="Arial" w:eastAsiaTheme="minorHAnsi" w:hAnsi="Arial" w:cs="Arial"/>
          <w:color w:val="000000"/>
          <w:sz w:val="24"/>
          <w:szCs w:val="24"/>
          <w:lang w:eastAsia="en-US"/>
        </w:rPr>
      </w:pPr>
      <w:r w:rsidRPr="009F7600">
        <w:rPr>
          <w:rFonts w:ascii="Arial" w:eastAsiaTheme="minorHAnsi" w:hAnsi="Arial" w:cs="Arial"/>
          <w:b/>
          <w:bCs/>
          <w:color w:val="000000"/>
          <w:sz w:val="24"/>
          <w:szCs w:val="24"/>
          <w:lang w:eastAsia="en-US"/>
        </w:rPr>
        <w:t>SI EN DICHO TERMINO, EL PROPONENTE NO ALLANARE A CUMPLIR CON LO EXIGIDO, LA OFERTA SERÁ RECHAZADA.</w:t>
      </w:r>
      <w:r w:rsidRPr="009F7600">
        <w:rPr>
          <w:rFonts w:ascii="Arial" w:hAnsi="Arial" w:cs="Arial"/>
          <w:b/>
          <w:bCs/>
          <w:sz w:val="24"/>
          <w:szCs w:val="24"/>
        </w:rPr>
        <w:t xml:space="preserve"> </w:t>
      </w:r>
      <w:r w:rsidRPr="009F7600">
        <w:rPr>
          <w:rFonts w:ascii="Arial" w:eastAsiaTheme="minorHAnsi" w:hAnsi="Arial" w:cs="Arial"/>
          <w:color w:val="000000"/>
          <w:sz w:val="24"/>
          <w:szCs w:val="24"/>
          <w:lang w:eastAsia="en-US"/>
        </w:rPr>
        <w:t>El proponente, al subsanar el defecto de forma, no podrá mejorar su oferta. Si ello fuere así, no tendrá en cuenta esa mejora.</w:t>
      </w:r>
    </w:p>
    <w:p w:rsidR="0044037D" w:rsidRPr="009F7600" w:rsidRDefault="0044037D" w:rsidP="0044037D">
      <w:pPr>
        <w:pStyle w:val="Default"/>
        <w:jc w:val="both"/>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Se exceptúa de esta regla la firma de la carta de presentación de la oferta, la cual necesariamente deberá ir suscrita por el representante legal o la persona autorizada. </w:t>
      </w:r>
    </w:p>
    <w:p w:rsidR="0044037D" w:rsidRPr="009F7600" w:rsidRDefault="0044037D" w:rsidP="0044037D">
      <w:pPr>
        <w:pStyle w:val="Default"/>
        <w:rPr>
          <w:rFonts w:ascii="Arial" w:hAnsi="Arial" w:cs="Arial"/>
        </w:rPr>
      </w:pPr>
    </w:p>
    <w:p w:rsidR="0044037D" w:rsidRPr="009F7600" w:rsidRDefault="00A057B9" w:rsidP="00A057B9">
      <w:pPr>
        <w:pStyle w:val="Default"/>
        <w:ind w:left="360"/>
        <w:jc w:val="both"/>
        <w:rPr>
          <w:rFonts w:ascii="Arial" w:hAnsi="Arial" w:cs="Arial"/>
          <w:b/>
          <w:bCs/>
        </w:rPr>
      </w:pPr>
      <w:r w:rsidRPr="009F7600">
        <w:rPr>
          <w:rFonts w:ascii="Arial" w:hAnsi="Arial" w:cs="Arial"/>
          <w:b/>
          <w:bCs/>
        </w:rPr>
        <w:t>7.1</w:t>
      </w:r>
      <w:r w:rsidR="0044037D" w:rsidRPr="009F7600">
        <w:rPr>
          <w:rFonts w:ascii="Arial" w:hAnsi="Arial" w:cs="Arial"/>
          <w:b/>
          <w:bCs/>
        </w:rPr>
        <w:t xml:space="preserve"> (DOCUMENTACIÓN JURÍDICA Y CRITERIOS HABILITANTES PARA PARTICIPAR DENTRO DEL PROCESO) </w:t>
      </w:r>
    </w:p>
    <w:p w:rsidR="0044037D" w:rsidRPr="009F7600" w:rsidRDefault="0044037D" w:rsidP="0044037D">
      <w:pPr>
        <w:pStyle w:val="Default"/>
        <w:ind w:left="360"/>
        <w:jc w:val="both"/>
        <w:rPr>
          <w:rFonts w:ascii="Arial" w:hAnsi="Arial" w:cs="Arial"/>
        </w:rPr>
      </w:pPr>
    </w:p>
    <w:p w:rsidR="0044037D" w:rsidRPr="009F7600" w:rsidRDefault="0044037D" w:rsidP="0044037D">
      <w:pPr>
        <w:pStyle w:val="Default"/>
        <w:rPr>
          <w:rFonts w:ascii="Arial" w:hAnsi="Arial" w:cs="Arial"/>
          <w:b/>
          <w:bCs/>
        </w:rPr>
      </w:pPr>
      <w:r w:rsidRPr="009F7600">
        <w:rPr>
          <w:rFonts w:ascii="Arial" w:hAnsi="Arial" w:cs="Arial"/>
          <w:b/>
          <w:bCs/>
        </w:rPr>
        <w:t xml:space="preserve">IDIOMA DE LA PROPUESTA </w:t>
      </w:r>
    </w:p>
    <w:p w:rsidR="007E65E2" w:rsidRDefault="007E65E2" w:rsidP="0044037D">
      <w:pPr>
        <w:pStyle w:val="Default"/>
        <w:jc w:val="both"/>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La propuesta, correspondencia y todos los documentos que la integran deberán estar redactados en idioma castellano. Los documentos, en idioma extranjero, por lo tanto, deberán venir acompañados de traducción simple, salvo en los casos en que la ley exija traducción oficial. </w:t>
      </w:r>
    </w:p>
    <w:p w:rsidR="0044037D" w:rsidRPr="009F7600" w:rsidRDefault="0044037D" w:rsidP="0044037D">
      <w:pPr>
        <w:pStyle w:val="Default"/>
        <w:jc w:val="both"/>
        <w:rPr>
          <w:rFonts w:ascii="Arial" w:hAnsi="Arial" w:cs="Arial"/>
          <w:b/>
          <w:bCs/>
        </w:rPr>
      </w:pPr>
    </w:p>
    <w:p w:rsidR="0044037D" w:rsidRPr="009F7600" w:rsidRDefault="0044037D" w:rsidP="0044037D">
      <w:pPr>
        <w:pStyle w:val="Default"/>
        <w:rPr>
          <w:rFonts w:ascii="Arial" w:hAnsi="Arial" w:cs="Arial"/>
          <w:b/>
          <w:bCs/>
        </w:rPr>
      </w:pPr>
      <w:r w:rsidRPr="009F7600">
        <w:rPr>
          <w:rFonts w:ascii="Arial" w:hAnsi="Arial" w:cs="Arial"/>
          <w:b/>
          <w:bCs/>
        </w:rPr>
        <w:t xml:space="preserve">DOCUMENTOS DE LA PROPUESTA </w:t>
      </w:r>
    </w:p>
    <w:p w:rsidR="0044037D" w:rsidRPr="009F7600" w:rsidRDefault="0044037D" w:rsidP="0044037D">
      <w:pPr>
        <w:pStyle w:val="Default"/>
        <w:rPr>
          <w:rFonts w:ascii="Arial" w:hAnsi="Arial" w:cs="Arial"/>
        </w:rPr>
      </w:pPr>
    </w:p>
    <w:p w:rsidR="0044037D" w:rsidRDefault="0044037D" w:rsidP="0044037D">
      <w:pPr>
        <w:pStyle w:val="Default"/>
        <w:jc w:val="both"/>
        <w:rPr>
          <w:rFonts w:ascii="Arial" w:hAnsi="Arial" w:cs="Arial"/>
        </w:rPr>
      </w:pPr>
      <w:r w:rsidRPr="009F7600">
        <w:rPr>
          <w:rFonts w:ascii="Arial" w:hAnsi="Arial" w:cs="Arial"/>
        </w:rPr>
        <w:t>Para facilitar la correcta integración de la propuesta por parte del oferente y su estud</w:t>
      </w:r>
      <w:r w:rsidR="00516408" w:rsidRPr="009F7600">
        <w:rPr>
          <w:rFonts w:ascii="Arial" w:hAnsi="Arial" w:cs="Arial"/>
        </w:rPr>
        <w:t>io y evaluación por la INSTITUCION</w:t>
      </w:r>
      <w:r w:rsidRPr="009F7600">
        <w:rPr>
          <w:rFonts w:ascii="Arial" w:hAnsi="Arial" w:cs="Arial"/>
        </w:rPr>
        <w:t xml:space="preserve">, el proponente deberá integrar los documentos de la propuesta en el mismo orden en que se relacionan en los siguientes numerales: </w:t>
      </w:r>
    </w:p>
    <w:p w:rsidR="0044037D" w:rsidRPr="009F7600" w:rsidRDefault="0044037D" w:rsidP="0044037D">
      <w:pPr>
        <w:pStyle w:val="Default"/>
        <w:jc w:val="both"/>
        <w:rPr>
          <w:rFonts w:ascii="Arial" w:hAnsi="Arial" w:cs="Arial"/>
        </w:rPr>
      </w:pPr>
    </w:p>
    <w:p w:rsidR="009B22AC" w:rsidRPr="009F7600" w:rsidRDefault="009B22AC" w:rsidP="009B22AC">
      <w:pPr>
        <w:pStyle w:val="Default"/>
        <w:numPr>
          <w:ilvl w:val="0"/>
          <w:numId w:val="28"/>
        </w:numPr>
        <w:rPr>
          <w:rFonts w:ascii="Arial" w:hAnsi="Arial" w:cs="Arial"/>
          <w:b/>
          <w:bCs/>
        </w:rPr>
      </w:pPr>
      <w:r w:rsidRPr="009F7600">
        <w:rPr>
          <w:rFonts w:ascii="Arial" w:hAnsi="Arial" w:cs="Arial"/>
          <w:b/>
          <w:bCs/>
        </w:rPr>
        <w:t xml:space="preserve">CARTA DE PRESENTACION </w:t>
      </w:r>
    </w:p>
    <w:p w:rsidR="009B22AC" w:rsidRPr="009F7600" w:rsidRDefault="009B22AC" w:rsidP="009B22AC">
      <w:pPr>
        <w:pStyle w:val="Default"/>
        <w:rPr>
          <w:rFonts w:ascii="Arial" w:hAnsi="Arial" w:cs="Arial"/>
        </w:rPr>
      </w:pPr>
    </w:p>
    <w:p w:rsidR="009B22AC" w:rsidRPr="009F7600" w:rsidRDefault="009B22AC" w:rsidP="009B22AC">
      <w:pPr>
        <w:pStyle w:val="Default"/>
        <w:jc w:val="both"/>
        <w:rPr>
          <w:rFonts w:ascii="Arial" w:hAnsi="Arial" w:cs="Arial"/>
        </w:rPr>
      </w:pPr>
      <w:r w:rsidRPr="009F7600">
        <w:rPr>
          <w:rFonts w:ascii="Arial" w:hAnsi="Arial" w:cs="Arial"/>
        </w:rPr>
        <w:t xml:space="preserve">Esta carta deberá estar firmada por el Representante Legal y/o persona natural, o por la persona designada para representar al consorcio o unión temporal, cuando de ello se trate. Los oferentes podrán seguir el modelo suministrado en el anexo No. 1 pero en todo caso, la carta deberá contener las constancias e información contemplada en dicho modelo. </w:t>
      </w:r>
      <w:r w:rsidRPr="009F7600">
        <w:rPr>
          <w:rFonts w:ascii="Arial" w:hAnsi="Arial" w:cs="Arial"/>
          <w:b/>
          <w:bCs/>
        </w:rPr>
        <w:t>SI LA CARTA DE PRESENTACIÓN NO ESTÁ FIRMADA LA PROPUESTA SERÁ RECHAZADA</w:t>
      </w:r>
      <w:r w:rsidRPr="009F7600">
        <w:rPr>
          <w:rFonts w:ascii="Arial" w:hAnsi="Arial" w:cs="Arial"/>
        </w:rPr>
        <w:t xml:space="preserve">. </w:t>
      </w:r>
    </w:p>
    <w:p w:rsidR="009B22AC" w:rsidRDefault="009B22AC" w:rsidP="009B22AC">
      <w:pPr>
        <w:pStyle w:val="Default"/>
        <w:jc w:val="both"/>
        <w:rPr>
          <w:rFonts w:ascii="Arial" w:hAnsi="Arial" w:cs="Arial"/>
        </w:rPr>
      </w:pPr>
    </w:p>
    <w:p w:rsidR="009B22AC" w:rsidRDefault="009B22AC" w:rsidP="005555EA">
      <w:pPr>
        <w:pStyle w:val="Default"/>
        <w:numPr>
          <w:ilvl w:val="0"/>
          <w:numId w:val="28"/>
        </w:numPr>
        <w:jc w:val="both"/>
        <w:rPr>
          <w:rFonts w:ascii="Arial" w:hAnsi="Arial" w:cs="Arial"/>
          <w:b/>
          <w:bCs/>
        </w:rPr>
      </w:pPr>
      <w:r w:rsidRPr="009F7600">
        <w:rPr>
          <w:rFonts w:ascii="Arial" w:hAnsi="Arial" w:cs="Arial"/>
          <w:b/>
          <w:bCs/>
        </w:rPr>
        <w:t xml:space="preserve">CERTIFICADO DE EXISTENCIA Y REPRESENTACIÓN DE </w:t>
      </w:r>
      <w:r>
        <w:rPr>
          <w:rFonts w:ascii="Arial" w:hAnsi="Arial" w:cs="Arial"/>
          <w:b/>
          <w:bCs/>
        </w:rPr>
        <w:t xml:space="preserve">LEGAL PARA </w:t>
      </w:r>
    </w:p>
    <w:p w:rsidR="009B22AC" w:rsidRPr="009F7600" w:rsidRDefault="009B22AC" w:rsidP="005555EA">
      <w:pPr>
        <w:pStyle w:val="Default"/>
        <w:jc w:val="both"/>
        <w:rPr>
          <w:rFonts w:ascii="Arial" w:hAnsi="Arial" w:cs="Arial"/>
          <w:b/>
          <w:bCs/>
        </w:rPr>
      </w:pPr>
      <w:r>
        <w:rPr>
          <w:rFonts w:ascii="Arial" w:hAnsi="Arial" w:cs="Arial"/>
          <w:b/>
          <w:bCs/>
        </w:rPr>
        <w:t>EMPRESA JURIDICA O REGISTRO MERCANTIL PARA PERSONA NATURAL.</w:t>
      </w:r>
    </w:p>
    <w:p w:rsidR="009B22AC" w:rsidRPr="00136E80" w:rsidRDefault="009B22AC" w:rsidP="005555EA">
      <w:p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136E80">
        <w:rPr>
          <w:rFonts w:ascii="Arial" w:eastAsiaTheme="minorHAnsi" w:hAnsi="Arial" w:cs="Arial"/>
          <w:color w:val="000000"/>
          <w:sz w:val="23"/>
          <w:szCs w:val="23"/>
          <w:lang w:val="es-CO" w:eastAsia="en-US"/>
        </w:rPr>
        <w:lastRenderedPageBreak/>
        <w:t>Cuando el representante legal de la persona jurídica tenga restricciones para contraer obligaciones en nombre de la misma, deberá adjuntar el documento de autorización expresa del órgano social competente, en el cual</w:t>
      </w:r>
      <w:r w:rsidR="005555EA">
        <w:rPr>
          <w:rFonts w:ascii="Arial" w:eastAsiaTheme="minorHAnsi" w:hAnsi="Arial" w:cs="Arial"/>
          <w:color w:val="000000"/>
          <w:sz w:val="23"/>
          <w:szCs w:val="23"/>
          <w:lang w:val="es-CO" w:eastAsia="en-US"/>
        </w:rPr>
        <w:t xml:space="preserve"> conste que está facultado para </w:t>
      </w:r>
      <w:r w:rsidRPr="00136E80">
        <w:rPr>
          <w:rFonts w:ascii="Arial" w:eastAsiaTheme="minorHAnsi" w:hAnsi="Arial" w:cs="Arial"/>
          <w:color w:val="000000"/>
          <w:sz w:val="23"/>
          <w:szCs w:val="23"/>
          <w:lang w:val="es-CO" w:eastAsia="en-US"/>
        </w:rPr>
        <w:t xml:space="preserve">presentar la oferta y firmar el contrato hasta por el valor del Presupuesto Oficial. En el caso de los Consorcios y Uniones Temporales, el representante legal de cada una de las personas jurídicas que los integren, deberá contar con dicha autorización, hasta el valor del Presupuesto Oficial, teniendo en cuenta que la responsabilidad de todos sus integrantes es solidaria, de acuerdo con lo dispuesto en el artículo 7º de la Ley 80/93 y en los artículos 1.568, 1.569 y 1.571 del Código Civil. </w:t>
      </w:r>
    </w:p>
    <w:p w:rsidR="009B22AC" w:rsidRPr="009F7600" w:rsidRDefault="009B22AC" w:rsidP="005555EA">
      <w:pPr>
        <w:pStyle w:val="Default"/>
        <w:jc w:val="both"/>
        <w:rPr>
          <w:rFonts w:ascii="Arial" w:hAnsi="Arial" w:cs="Arial"/>
        </w:rPr>
      </w:pPr>
      <w:r w:rsidRPr="00011A1C">
        <w:rPr>
          <w:rFonts w:ascii="Arial" w:hAnsi="Arial" w:cs="Arial"/>
          <w:sz w:val="23"/>
          <w:szCs w:val="23"/>
          <w:lang w:val="es-CO"/>
        </w:rPr>
        <w:t>LA CERTIFICACIÓN SOBRE EXISTENCIA Y REPRESENTACIÓN LEGAL O REGISTRO MERCANTIL DEBERÁ TENER UNA FECHA DE EXPEDICION INFERIOR A 30 DIAS A LA FECHA DE CIERRE DEL PRESENTE PROCESO.</w:t>
      </w:r>
    </w:p>
    <w:p w:rsidR="009B22AC" w:rsidRPr="009F7600" w:rsidRDefault="009B22AC" w:rsidP="009B22AC">
      <w:pPr>
        <w:pStyle w:val="Default"/>
        <w:rPr>
          <w:rFonts w:ascii="Arial" w:hAnsi="Arial" w:cs="Arial"/>
        </w:rPr>
      </w:pPr>
    </w:p>
    <w:p w:rsidR="009B22AC" w:rsidRPr="009F7600" w:rsidRDefault="009B22AC" w:rsidP="009B22AC">
      <w:pPr>
        <w:pStyle w:val="Default"/>
        <w:numPr>
          <w:ilvl w:val="0"/>
          <w:numId w:val="28"/>
        </w:numPr>
        <w:jc w:val="both"/>
        <w:rPr>
          <w:rFonts w:ascii="Arial" w:hAnsi="Arial" w:cs="Arial"/>
        </w:rPr>
      </w:pPr>
      <w:r w:rsidRPr="009F7600">
        <w:rPr>
          <w:rFonts w:ascii="Arial" w:hAnsi="Arial" w:cs="Arial"/>
        </w:rPr>
        <w:t xml:space="preserve">Fotocopia del documento de identidad del representante legal – si es persona jurídica, o de la personan natural. </w:t>
      </w:r>
    </w:p>
    <w:p w:rsidR="009B22AC" w:rsidRPr="009F7600" w:rsidRDefault="009B22AC" w:rsidP="009B22AC">
      <w:pPr>
        <w:pStyle w:val="Default"/>
        <w:jc w:val="both"/>
        <w:rPr>
          <w:rFonts w:ascii="Arial" w:hAnsi="Arial" w:cs="Arial"/>
        </w:rPr>
      </w:pPr>
    </w:p>
    <w:p w:rsidR="009B22AC" w:rsidRDefault="009B22AC" w:rsidP="009B22AC">
      <w:pPr>
        <w:pStyle w:val="Default"/>
        <w:numPr>
          <w:ilvl w:val="0"/>
          <w:numId w:val="28"/>
        </w:numPr>
        <w:jc w:val="both"/>
        <w:rPr>
          <w:rFonts w:ascii="Arial" w:hAnsi="Arial" w:cs="Arial"/>
        </w:rPr>
      </w:pPr>
      <w:r w:rsidRPr="009F7600">
        <w:rPr>
          <w:rFonts w:ascii="Arial" w:hAnsi="Arial" w:cs="Arial"/>
        </w:rPr>
        <w:t>Fotocopia del Registro Único Tributario., EL REGISTRO UNICO TRIBUTARIO DEBERA CONTENER DE MANERA ESPECIFICA LA TOTALIDAD DE LAS ACTIVIDADES ESTABLECIDAS EN LA CAMARA DE COMERCIO, REQUERIDAS EN LA PRESENTE INVITACIÓN PUBLICA</w:t>
      </w:r>
    </w:p>
    <w:p w:rsidR="009B22AC" w:rsidRDefault="009B22AC" w:rsidP="009B22AC">
      <w:pPr>
        <w:pStyle w:val="Prrafodelista"/>
        <w:rPr>
          <w:rFonts w:ascii="Arial" w:hAnsi="Arial" w:cs="Arial"/>
        </w:rPr>
      </w:pPr>
    </w:p>
    <w:p w:rsidR="009B22AC" w:rsidRDefault="009B22AC" w:rsidP="009B22AC">
      <w:pPr>
        <w:pStyle w:val="Prrafodelista"/>
        <w:numPr>
          <w:ilvl w:val="0"/>
          <w:numId w:val="28"/>
        </w:num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DA7CFA">
        <w:rPr>
          <w:rFonts w:ascii="Arial" w:eastAsiaTheme="minorHAnsi" w:hAnsi="Arial" w:cs="Arial"/>
          <w:color w:val="000000"/>
          <w:sz w:val="23"/>
          <w:szCs w:val="23"/>
          <w:lang w:val="es-CO" w:eastAsia="en-US"/>
        </w:rPr>
        <w:t xml:space="preserve">Origen licito de los recursos: Los activos y recursos que conforman el patrimonio del proponente y de cada uno de sus integrantes, cuando sea el caso, y que empleara para el desarrollo del contrato, deben provenir de actividades licitas .El proponente deberá manifestar expresamente esta circunstancia. </w:t>
      </w:r>
    </w:p>
    <w:p w:rsidR="009B22AC" w:rsidRPr="00DA7CFA" w:rsidRDefault="009B22AC" w:rsidP="009B22AC">
      <w:pPr>
        <w:autoSpaceDE w:val="0"/>
        <w:autoSpaceDN w:val="0"/>
        <w:adjustRightInd w:val="0"/>
        <w:spacing w:after="0" w:line="240" w:lineRule="auto"/>
        <w:jc w:val="both"/>
        <w:rPr>
          <w:rFonts w:ascii="Arial" w:eastAsiaTheme="minorHAnsi" w:hAnsi="Arial" w:cs="Arial"/>
          <w:color w:val="000000"/>
          <w:sz w:val="24"/>
          <w:szCs w:val="24"/>
          <w:lang w:val="es-CO" w:eastAsia="en-US"/>
        </w:rPr>
      </w:pPr>
    </w:p>
    <w:p w:rsidR="009B22AC" w:rsidRPr="00DA7CFA" w:rsidRDefault="009B22AC" w:rsidP="009B22AC">
      <w:pPr>
        <w:pStyle w:val="Prrafodelista"/>
        <w:numPr>
          <w:ilvl w:val="0"/>
          <w:numId w:val="28"/>
        </w:num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DA7CFA">
        <w:rPr>
          <w:rFonts w:ascii="Arial" w:eastAsiaTheme="minorHAnsi" w:hAnsi="Arial" w:cs="Arial"/>
          <w:color w:val="000000"/>
          <w:sz w:val="23"/>
          <w:szCs w:val="23"/>
          <w:lang w:val="es-CO" w:eastAsia="en-US"/>
        </w:rPr>
        <w:t xml:space="preserve">Certificado de no estar incurso en proceso de carácter alimentario </w:t>
      </w:r>
    </w:p>
    <w:p w:rsidR="009B22AC" w:rsidRPr="009F7600" w:rsidRDefault="009B22AC" w:rsidP="009B22AC">
      <w:pPr>
        <w:pStyle w:val="Default"/>
        <w:jc w:val="both"/>
        <w:rPr>
          <w:rFonts w:ascii="Arial" w:hAnsi="Arial" w:cs="Arial"/>
        </w:rPr>
      </w:pPr>
    </w:p>
    <w:p w:rsidR="009B22AC" w:rsidRPr="00E36EBE" w:rsidRDefault="009B22AC" w:rsidP="009B22AC">
      <w:pPr>
        <w:pStyle w:val="Default"/>
        <w:numPr>
          <w:ilvl w:val="0"/>
          <w:numId w:val="28"/>
        </w:numPr>
        <w:jc w:val="both"/>
        <w:rPr>
          <w:rFonts w:ascii="Arial" w:hAnsi="Arial" w:cs="Arial"/>
        </w:rPr>
      </w:pPr>
      <w:r w:rsidRPr="009B7170">
        <w:rPr>
          <w:rFonts w:ascii="Arial" w:eastAsia="Times New Roman" w:hAnsi="Arial" w:cs="Arial"/>
          <w:b/>
          <w:bCs/>
          <w:color w:val="222222"/>
          <w:lang w:val="es-CO" w:eastAsia="es-CO"/>
        </w:rPr>
        <w:t>Cuando sea persona Jurídica anexar </w:t>
      </w:r>
      <w:r w:rsidRPr="009B7170">
        <w:rPr>
          <w:rFonts w:ascii="Times New Roman" w:eastAsia="Times New Roman" w:hAnsi="Times New Roman" w:cs="Times New Roman"/>
          <w:color w:val="222222"/>
          <w:lang w:eastAsia="es-CO"/>
        </w:rPr>
        <w:t>    </w:t>
      </w:r>
      <w:r w:rsidRPr="009B7170">
        <w:rPr>
          <w:rFonts w:ascii="Arial" w:eastAsia="Times New Roman" w:hAnsi="Arial" w:cs="Arial"/>
          <w:color w:val="222222"/>
          <w:lang w:eastAsia="es-CO"/>
        </w:rPr>
        <w:t>Certificación expedida por el Revisor Fiscal o por el Representante, legal acreditando el cumplimiento de las exigencias de la Seguridad Social,  contenidas en el artículo 50 ley 789 de 2002 – En el caso de persona natural deberá aportar constancias de afiliación al sistema de seguridad social al igual que el de los trabajadores  si los tuviere.</w:t>
      </w:r>
    </w:p>
    <w:p w:rsidR="009B22AC" w:rsidRDefault="009B22AC" w:rsidP="009B22AC">
      <w:pPr>
        <w:pStyle w:val="Default"/>
        <w:jc w:val="both"/>
        <w:rPr>
          <w:rFonts w:ascii="Arial" w:eastAsiaTheme="minorEastAsia" w:hAnsi="Arial" w:cs="Arial"/>
          <w:color w:val="auto"/>
          <w:sz w:val="22"/>
          <w:szCs w:val="22"/>
          <w:lang w:eastAsia="es-ES"/>
        </w:rPr>
      </w:pPr>
    </w:p>
    <w:p w:rsidR="009B22AC" w:rsidRDefault="009B22AC" w:rsidP="005555EA">
      <w:pPr>
        <w:pStyle w:val="Default"/>
        <w:jc w:val="both"/>
        <w:rPr>
          <w:rFonts w:ascii="Arial" w:hAnsi="Arial" w:cs="Arial"/>
        </w:rPr>
      </w:pPr>
      <w:r>
        <w:rPr>
          <w:rFonts w:ascii="Arial" w:eastAsiaTheme="minorEastAsia" w:hAnsi="Arial" w:cs="Arial"/>
          <w:color w:val="auto"/>
          <w:sz w:val="22"/>
          <w:szCs w:val="22"/>
          <w:lang w:eastAsia="es-ES"/>
        </w:rPr>
        <w:t xml:space="preserve">NOTA: </w:t>
      </w:r>
      <w:r w:rsidRPr="00E36EBE">
        <w:rPr>
          <w:rFonts w:ascii="Arial" w:hAnsi="Arial" w:cs="Arial"/>
        </w:rPr>
        <w:t>solo se aceptaran afiliaciones para personas naturales com</w:t>
      </w:r>
      <w:r>
        <w:rPr>
          <w:rFonts w:ascii="Arial" w:hAnsi="Arial" w:cs="Arial"/>
        </w:rPr>
        <w:t xml:space="preserve">o trabajadores independientes; </w:t>
      </w:r>
      <w:r w:rsidRPr="00E36EBE">
        <w:rPr>
          <w:rFonts w:ascii="Arial" w:hAnsi="Arial" w:cs="Arial"/>
        </w:rPr>
        <w:t>no se aceptara afiliaciones que tenga intermediarios cooperativas</w:t>
      </w:r>
    </w:p>
    <w:p w:rsidR="005555EA" w:rsidRDefault="005555EA" w:rsidP="005555EA">
      <w:pPr>
        <w:pStyle w:val="Default"/>
        <w:jc w:val="both"/>
        <w:rPr>
          <w:rFonts w:ascii="Arial" w:hAnsi="Arial" w:cs="Arial"/>
        </w:rPr>
      </w:pPr>
    </w:p>
    <w:p w:rsidR="009B22AC" w:rsidRPr="00141021" w:rsidRDefault="009B22AC" w:rsidP="009B22AC">
      <w:pPr>
        <w:pStyle w:val="Default"/>
        <w:numPr>
          <w:ilvl w:val="0"/>
          <w:numId w:val="28"/>
        </w:numPr>
        <w:jc w:val="both"/>
        <w:rPr>
          <w:rFonts w:ascii="Arial" w:hAnsi="Arial" w:cs="Arial"/>
        </w:rPr>
      </w:pPr>
      <w:r w:rsidRPr="00141021">
        <w:rPr>
          <w:rFonts w:ascii="Arial" w:hAnsi="Arial" w:cs="Arial"/>
          <w:sz w:val="23"/>
          <w:szCs w:val="23"/>
          <w:lang w:val="es-AR"/>
        </w:rPr>
        <w:t xml:space="preserve">Experiencia el oferente debe tener capacidad legal para contratar, conforme a las disposiciones legales vigentes en la materia y a lo establecido en el artículo 6 de la ley 80 de 1993. </w:t>
      </w:r>
      <w:r w:rsidRPr="00141021">
        <w:rPr>
          <w:rFonts w:ascii="Arial" w:hAnsi="Arial" w:cs="Arial"/>
          <w:lang w:val="es-AR"/>
        </w:rPr>
        <w:t xml:space="preserve">Este deberá adjuntar </w:t>
      </w:r>
      <w:r>
        <w:rPr>
          <w:rFonts w:ascii="Arial" w:hAnsi="Arial" w:cs="Arial"/>
          <w:lang w:val="es-AR"/>
        </w:rPr>
        <w:t>dos</w:t>
      </w:r>
      <w:r w:rsidRPr="00141021">
        <w:rPr>
          <w:rFonts w:ascii="Arial" w:hAnsi="Arial" w:cs="Arial"/>
          <w:lang w:val="es-AR"/>
        </w:rPr>
        <w:t xml:space="preserve"> certificaciones de entidades </w:t>
      </w:r>
      <w:r w:rsidRPr="00141021">
        <w:rPr>
          <w:rFonts w:ascii="Arial" w:hAnsi="Arial" w:cs="Arial"/>
          <w:lang w:val="es-AR"/>
        </w:rPr>
        <w:lastRenderedPageBreak/>
        <w:t xml:space="preserve">con las que haya contratado las cuales deberán cumplir con las siguientes condiciones: </w:t>
      </w:r>
    </w:p>
    <w:p w:rsidR="009B22AC" w:rsidRPr="000C3392" w:rsidRDefault="009B22AC" w:rsidP="009B22AC">
      <w:pPr>
        <w:pStyle w:val="Prrafodelista"/>
        <w:autoSpaceDE w:val="0"/>
        <w:autoSpaceDN w:val="0"/>
        <w:adjustRightInd w:val="0"/>
        <w:spacing w:after="22" w:line="240" w:lineRule="auto"/>
        <w:jc w:val="both"/>
        <w:rPr>
          <w:rFonts w:ascii="Arial" w:eastAsiaTheme="minorHAnsi" w:hAnsi="Arial" w:cs="Arial"/>
          <w:color w:val="000000"/>
          <w:sz w:val="23"/>
          <w:szCs w:val="23"/>
          <w:lang w:val="es-AR" w:eastAsia="en-US"/>
        </w:rPr>
      </w:pPr>
      <w:r w:rsidRPr="000C3392">
        <w:rPr>
          <w:rFonts w:ascii="Arial" w:eastAsiaTheme="minorHAnsi" w:hAnsi="Arial" w:cs="Arial"/>
          <w:color w:val="000000"/>
          <w:sz w:val="23"/>
          <w:szCs w:val="23"/>
          <w:lang w:val="es-AR" w:eastAsia="en-US"/>
        </w:rPr>
        <w:t>a) Contratos relacionados con el objeto del presente proceso con entidades</w:t>
      </w:r>
      <w:r>
        <w:rPr>
          <w:rFonts w:ascii="Arial" w:eastAsiaTheme="minorHAnsi" w:hAnsi="Arial" w:cs="Arial"/>
          <w:color w:val="000000"/>
          <w:sz w:val="23"/>
          <w:szCs w:val="23"/>
          <w:lang w:val="es-AR" w:eastAsia="en-US"/>
        </w:rPr>
        <w:t xml:space="preserve"> oficiales.</w:t>
      </w:r>
    </w:p>
    <w:p w:rsidR="009B22AC" w:rsidRPr="00141021" w:rsidRDefault="009B22AC" w:rsidP="009B22AC">
      <w:pPr>
        <w:pStyle w:val="Prrafodelista"/>
        <w:autoSpaceDE w:val="0"/>
        <w:autoSpaceDN w:val="0"/>
        <w:adjustRightInd w:val="0"/>
        <w:spacing w:after="0" w:line="240" w:lineRule="auto"/>
        <w:jc w:val="both"/>
        <w:rPr>
          <w:rFonts w:ascii="Arial" w:eastAsiaTheme="minorHAnsi" w:hAnsi="Arial" w:cs="Arial"/>
          <w:color w:val="000000"/>
          <w:sz w:val="23"/>
          <w:szCs w:val="23"/>
          <w:lang w:val="es-AR" w:eastAsia="en-US"/>
        </w:rPr>
      </w:pPr>
      <w:r w:rsidRPr="000C3392">
        <w:rPr>
          <w:rFonts w:ascii="Arial" w:eastAsiaTheme="minorHAnsi" w:hAnsi="Arial" w:cs="Arial"/>
          <w:color w:val="000000"/>
          <w:sz w:val="23"/>
          <w:szCs w:val="23"/>
          <w:lang w:val="es-AR" w:eastAsia="en-US"/>
        </w:rPr>
        <w:t xml:space="preserve">b) La fecha de ejecución no puede ser superior a los últimos dos (2) años, contados a partir de la fecha de cierre de la presente convocatoria y que su valor sea por lo menos del </w:t>
      </w:r>
      <w:r>
        <w:rPr>
          <w:rFonts w:ascii="Arial" w:eastAsiaTheme="minorHAnsi" w:hAnsi="Arial" w:cs="Arial"/>
          <w:color w:val="000000"/>
          <w:sz w:val="23"/>
          <w:szCs w:val="23"/>
          <w:lang w:val="es-AR" w:eastAsia="en-US"/>
        </w:rPr>
        <w:t>5</w:t>
      </w:r>
      <w:r w:rsidRPr="000C3392">
        <w:rPr>
          <w:rFonts w:ascii="Arial" w:eastAsiaTheme="minorHAnsi" w:hAnsi="Arial" w:cs="Arial"/>
          <w:color w:val="000000"/>
          <w:sz w:val="23"/>
          <w:szCs w:val="23"/>
          <w:lang w:val="es-AR" w:eastAsia="en-US"/>
        </w:rPr>
        <w:t xml:space="preserve">0% en adelante del presente proceso de selección. </w:t>
      </w:r>
    </w:p>
    <w:p w:rsidR="009B22AC" w:rsidRPr="00290925" w:rsidRDefault="009B22AC" w:rsidP="009B22AC">
      <w:pPr>
        <w:pStyle w:val="Prrafodelista"/>
        <w:jc w:val="both"/>
        <w:rPr>
          <w:rFonts w:ascii="Arial" w:eastAsia="Calibri" w:hAnsi="Arial" w:cs="Arial"/>
          <w:lang w:val="es-AR" w:eastAsia="es-AR"/>
        </w:rPr>
      </w:pPr>
    </w:p>
    <w:p w:rsidR="009B22AC" w:rsidRPr="00290925" w:rsidRDefault="009B22AC" w:rsidP="009B22AC">
      <w:pPr>
        <w:pStyle w:val="Prrafodelista"/>
        <w:numPr>
          <w:ilvl w:val="0"/>
          <w:numId w:val="28"/>
        </w:numPr>
        <w:autoSpaceDE w:val="0"/>
        <w:autoSpaceDN w:val="0"/>
        <w:adjustRightInd w:val="0"/>
        <w:rPr>
          <w:rFonts w:ascii="Arial" w:eastAsia="Calibri" w:hAnsi="Arial" w:cs="Arial"/>
          <w:lang w:val="es-AR" w:eastAsia="es-AR"/>
        </w:rPr>
      </w:pPr>
      <w:r w:rsidRPr="00290925">
        <w:rPr>
          <w:rFonts w:ascii="Arial" w:hAnsi="Arial" w:cs="Arial"/>
        </w:rPr>
        <w:t xml:space="preserve">Hoja de vida de la Función Pública. </w:t>
      </w:r>
    </w:p>
    <w:p w:rsidR="009B22AC" w:rsidRPr="00290925" w:rsidRDefault="009B22AC" w:rsidP="009B22AC">
      <w:pPr>
        <w:pStyle w:val="Prrafodelista"/>
        <w:rPr>
          <w:rFonts w:ascii="Arial" w:eastAsia="Calibri" w:hAnsi="Arial" w:cs="Arial"/>
          <w:lang w:val="es-AR" w:eastAsia="es-AR"/>
        </w:rPr>
      </w:pPr>
    </w:p>
    <w:p w:rsidR="009B22AC" w:rsidRDefault="009B22AC" w:rsidP="009B22AC">
      <w:pPr>
        <w:pStyle w:val="Prrafodelista"/>
        <w:numPr>
          <w:ilvl w:val="0"/>
          <w:numId w:val="2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disciplinarios (Procuraduría )fecha de expedición no mayor a un mes </w:t>
      </w:r>
    </w:p>
    <w:p w:rsidR="009B22AC" w:rsidRPr="00290925" w:rsidRDefault="009B22AC" w:rsidP="009B22AC">
      <w:pPr>
        <w:pStyle w:val="Prrafodelista"/>
        <w:rPr>
          <w:rFonts w:ascii="Arial" w:eastAsia="Calibri" w:hAnsi="Arial" w:cs="Arial"/>
          <w:lang w:val="es-AR" w:eastAsia="es-AR"/>
        </w:rPr>
      </w:pPr>
    </w:p>
    <w:p w:rsidR="009B22AC" w:rsidRDefault="009B22AC" w:rsidP="009B22AC">
      <w:pPr>
        <w:pStyle w:val="Prrafodelista"/>
        <w:numPr>
          <w:ilvl w:val="0"/>
          <w:numId w:val="2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Fiscales(Contraloría )fecha de expedición no mayor a un mes  </w:t>
      </w:r>
    </w:p>
    <w:p w:rsidR="009B22AC" w:rsidRPr="00681329" w:rsidRDefault="009B22AC" w:rsidP="009B22AC">
      <w:pPr>
        <w:pStyle w:val="Prrafodelista"/>
        <w:rPr>
          <w:rFonts w:ascii="Arial" w:eastAsia="Calibri" w:hAnsi="Arial" w:cs="Arial"/>
          <w:lang w:val="es-AR" w:eastAsia="es-AR"/>
        </w:rPr>
      </w:pPr>
    </w:p>
    <w:p w:rsidR="009B22AC" w:rsidRDefault="009B22AC" w:rsidP="009B22AC">
      <w:pPr>
        <w:pStyle w:val="Prrafodelista"/>
        <w:numPr>
          <w:ilvl w:val="0"/>
          <w:numId w:val="2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Judiciales (Policía nacional  )fecha de expedición no mayor a un mes  </w:t>
      </w:r>
    </w:p>
    <w:p w:rsidR="009B22AC" w:rsidRDefault="009B22AC" w:rsidP="009B22AC">
      <w:pPr>
        <w:pStyle w:val="Prrafodelista"/>
        <w:rPr>
          <w:rFonts w:ascii="Arial" w:eastAsia="Calibri" w:hAnsi="Arial" w:cs="Arial"/>
          <w:lang w:val="es-AR" w:eastAsia="es-AR"/>
        </w:rPr>
      </w:pPr>
    </w:p>
    <w:p w:rsidR="009B22AC" w:rsidRDefault="009B22AC" w:rsidP="009B22AC">
      <w:pPr>
        <w:pStyle w:val="Prrafodelista"/>
        <w:autoSpaceDE w:val="0"/>
        <w:autoSpaceDN w:val="0"/>
        <w:adjustRightInd w:val="0"/>
        <w:spacing w:after="0" w:line="240" w:lineRule="auto"/>
        <w:jc w:val="both"/>
        <w:rPr>
          <w:rFonts w:ascii="Arial" w:eastAsia="Calibri" w:hAnsi="Arial" w:cs="Arial"/>
          <w:i/>
          <w:color w:val="000000"/>
          <w:sz w:val="23"/>
          <w:szCs w:val="23"/>
          <w:u w:val="single"/>
          <w:lang w:val="es-CO" w:eastAsia="en-US"/>
        </w:rPr>
      </w:pPr>
      <w:r>
        <w:rPr>
          <w:rFonts w:ascii="Arial" w:eastAsia="Calibri" w:hAnsi="Arial" w:cs="Arial"/>
          <w:lang w:val="es-AR" w:eastAsia="es-AR"/>
        </w:rPr>
        <w:t xml:space="preserve">NOTA: </w:t>
      </w:r>
      <w:r w:rsidRPr="009F2AA1">
        <w:rPr>
          <w:rFonts w:ascii="Arial" w:eastAsia="Calibri" w:hAnsi="Arial" w:cs="Arial"/>
          <w:i/>
          <w:color w:val="000000"/>
          <w:sz w:val="23"/>
          <w:szCs w:val="23"/>
          <w:u w:val="single"/>
          <w:lang w:val="es-CO" w:eastAsia="en-US"/>
        </w:rPr>
        <w:t>La fecha de expedición de los documentos a entregar debe ser igual o  menor de 30 días</w:t>
      </w:r>
    </w:p>
    <w:p w:rsidR="00041218" w:rsidRDefault="00041218" w:rsidP="009B22AC">
      <w:pPr>
        <w:pStyle w:val="Prrafodelista"/>
        <w:autoSpaceDE w:val="0"/>
        <w:autoSpaceDN w:val="0"/>
        <w:adjustRightInd w:val="0"/>
        <w:spacing w:after="0" w:line="240" w:lineRule="auto"/>
        <w:jc w:val="both"/>
        <w:rPr>
          <w:rFonts w:ascii="Arial" w:eastAsia="Calibri" w:hAnsi="Arial" w:cs="Arial"/>
          <w:i/>
          <w:color w:val="000000"/>
          <w:sz w:val="23"/>
          <w:szCs w:val="23"/>
          <w:u w:val="single"/>
          <w:lang w:val="es-CO" w:eastAsia="en-US"/>
        </w:rPr>
      </w:pPr>
    </w:p>
    <w:p w:rsidR="00041218" w:rsidRDefault="00041218" w:rsidP="009B22AC">
      <w:pPr>
        <w:pStyle w:val="Prrafodelista"/>
        <w:autoSpaceDE w:val="0"/>
        <w:autoSpaceDN w:val="0"/>
        <w:adjustRightInd w:val="0"/>
        <w:spacing w:after="0" w:line="240" w:lineRule="auto"/>
        <w:jc w:val="both"/>
        <w:rPr>
          <w:rFonts w:ascii="Arial" w:eastAsia="Calibri" w:hAnsi="Arial" w:cs="Arial"/>
          <w:i/>
          <w:color w:val="000000"/>
          <w:sz w:val="23"/>
          <w:szCs w:val="23"/>
          <w:u w:val="single"/>
          <w:lang w:val="es-CO" w:eastAsia="en-US"/>
        </w:rPr>
      </w:pPr>
    </w:p>
    <w:p w:rsidR="003B6BE1" w:rsidRPr="009B22AC" w:rsidRDefault="003B6BE1" w:rsidP="003B6BE1">
      <w:pPr>
        <w:pStyle w:val="Default"/>
        <w:rPr>
          <w:rFonts w:ascii="Arial" w:hAnsi="Arial" w:cs="Arial"/>
          <w:b/>
          <w:bCs/>
          <w:lang w:val="es-CO"/>
        </w:rPr>
      </w:pPr>
    </w:p>
    <w:p w:rsidR="003B6BE1" w:rsidRPr="009F7600" w:rsidRDefault="003B6BE1" w:rsidP="00E05B23">
      <w:pPr>
        <w:pStyle w:val="Default"/>
        <w:numPr>
          <w:ilvl w:val="1"/>
          <w:numId w:val="29"/>
        </w:numPr>
        <w:rPr>
          <w:rFonts w:ascii="Arial" w:hAnsi="Arial" w:cs="Arial"/>
        </w:rPr>
      </w:pPr>
      <w:r w:rsidRPr="009F7600">
        <w:rPr>
          <w:rFonts w:ascii="Arial" w:hAnsi="Arial" w:cs="Arial"/>
          <w:b/>
          <w:bCs/>
        </w:rPr>
        <w:t xml:space="preserve">OFERTA ECONOMICA O COTIZACION </w:t>
      </w:r>
    </w:p>
    <w:p w:rsidR="003B6BE1" w:rsidRPr="009F7600" w:rsidRDefault="003B6BE1" w:rsidP="003B6BE1">
      <w:pPr>
        <w:pStyle w:val="Default"/>
        <w:rPr>
          <w:rFonts w:ascii="Arial" w:hAnsi="Arial" w:cs="Arial"/>
        </w:rPr>
      </w:pPr>
    </w:p>
    <w:p w:rsidR="003B6BE1" w:rsidRPr="009F7600" w:rsidRDefault="003B6BE1" w:rsidP="003B6BE1">
      <w:pPr>
        <w:pStyle w:val="Default"/>
        <w:jc w:val="both"/>
        <w:rPr>
          <w:rFonts w:ascii="Arial" w:hAnsi="Arial" w:cs="Arial"/>
        </w:rPr>
      </w:pPr>
      <w:r w:rsidRPr="009F7600">
        <w:rPr>
          <w:rFonts w:ascii="Arial" w:hAnsi="Arial" w:cs="Arial"/>
        </w:rPr>
        <w:t xml:space="preserve">El oferente deberá discriminar la propuesta económica indicando el valor unitario, incluido el IVA y demás impuestos de acuerdo con el Estatuto Tributario vigente. </w:t>
      </w:r>
    </w:p>
    <w:p w:rsidR="003B6BE1" w:rsidRPr="009F7600" w:rsidRDefault="003B6BE1" w:rsidP="003B6BE1">
      <w:pPr>
        <w:pStyle w:val="Default"/>
        <w:jc w:val="both"/>
        <w:rPr>
          <w:rFonts w:ascii="Arial" w:hAnsi="Arial" w:cs="Arial"/>
        </w:rPr>
      </w:pPr>
    </w:p>
    <w:p w:rsidR="003B6BE1" w:rsidRPr="009F7600" w:rsidRDefault="003B6BE1" w:rsidP="003B6BE1">
      <w:pPr>
        <w:pStyle w:val="Default"/>
        <w:jc w:val="both"/>
        <w:rPr>
          <w:rFonts w:ascii="Arial" w:hAnsi="Arial" w:cs="Arial"/>
        </w:rPr>
      </w:pPr>
      <w:r w:rsidRPr="009F7600">
        <w:rPr>
          <w:rFonts w:ascii="Arial" w:hAnsi="Arial" w:cs="Arial"/>
        </w:rPr>
        <w:t xml:space="preserve">Pos-precios unitarios contenidos en la oferta, NO ESTARÁN SUJETOS A REAJUSTE ALGUNO, RAZÓN POR LA CUAL EL OFERENTE DEBERÁ PREVER EN LA OFERTA LOS POSIBLES INCREMENTOS QUE OCASIONEN. </w:t>
      </w:r>
    </w:p>
    <w:p w:rsidR="003B6BE1" w:rsidRPr="009F7600" w:rsidRDefault="003B6BE1" w:rsidP="003B6BE1">
      <w:pPr>
        <w:pStyle w:val="Default"/>
        <w:jc w:val="both"/>
        <w:rPr>
          <w:rFonts w:ascii="Arial" w:hAnsi="Arial" w:cs="Arial"/>
        </w:rPr>
      </w:pPr>
    </w:p>
    <w:p w:rsidR="00E05B23" w:rsidRPr="009F7600" w:rsidRDefault="003B6BE1" w:rsidP="003B6BE1">
      <w:pPr>
        <w:pStyle w:val="Default"/>
        <w:rPr>
          <w:rFonts w:ascii="Arial" w:hAnsi="Arial" w:cs="Arial"/>
        </w:rPr>
      </w:pPr>
      <w:r w:rsidRPr="009F7600">
        <w:rPr>
          <w:rFonts w:ascii="Arial" w:hAnsi="Arial" w:cs="Arial"/>
          <w:b/>
          <w:bCs/>
        </w:rPr>
        <w:t xml:space="preserve">NOTA: </w:t>
      </w:r>
      <w:r w:rsidRPr="009F7600">
        <w:rPr>
          <w:rFonts w:ascii="Arial" w:hAnsi="Arial" w:cs="Arial"/>
        </w:rPr>
        <w:t xml:space="preserve">LOS IMPUESTOS SON RESPONSABILIDAD DEL OFERENTE, DE ACUERDO CON LA NATURALEZA DE LA CONTRATACIÓN. </w:t>
      </w:r>
    </w:p>
    <w:p w:rsidR="003B6BE1" w:rsidRPr="009F7600" w:rsidRDefault="003B6BE1" w:rsidP="003B6BE1">
      <w:pPr>
        <w:pStyle w:val="Default"/>
        <w:jc w:val="both"/>
        <w:rPr>
          <w:rFonts w:ascii="Arial" w:hAnsi="Arial" w:cs="Arial"/>
          <w:b/>
          <w:bCs/>
        </w:rPr>
      </w:pPr>
    </w:p>
    <w:p w:rsidR="003B6BE1" w:rsidRPr="009F7600" w:rsidRDefault="003B6BE1" w:rsidP="00E05B23">
      <w:pPr>
        <w:pStyle w:val="Default"/>
        <w:numPr>
          <w:ilvl w:val="0"/>
          <w:numId w:val="29"/>
        </w:numPr>
        <w:jc w:val="both"/>
        <w:rPr>
          <w:rFonts w:ascii="Arial" w:hAnsi="Arial" w:cs="Arial"/>
        </w:rPr>
      </w:pPr>
      <w:r w:rsidRPr="009F7600">
        <w:rPr>
          <w:rFonts w:ascii="Arial" w:hAnsi="Arial" w:cs="Arial"/>
          <w:b/>
          <w:bCs/>
        </w:rPr>
        <w:t xml:space="preserve"> CRITERIOS DE EVALUACION Y PROCEDIMIENTO DE SELECCIÓN </w:t>
      </w:r>
    </w:p>
    <w:p w:rsidR="003B6BE1" w:rsidRPr="009F7600" w:rsidRDefault="003B6BE1" w:rsidP="003B6BE1">
      <w:pPr>
        <w:pStyle w:val="Default"/>
        <w:jc w:val="both"/>
        <w:rPr>
          <w:rFonts w:ascii="Arial" w:hAnsi="Arial" w:cs="Arial"/>
        </w:rPr>
      </w:pPr>
    </w:p>
    <w:p w:rsidR="003B6BE1" w:rsidRPr="009F7600" w:rsidRDefault="00516408" w:rsidP="003B6BE1">
      <w:pPr>
        <w:pStyle w:val="Default"/>
        <w:numPr>
          <w:ilvl w:val="0"/>
          <w:numId w:val="3"/>
        </w:numPr>
        <w:jc w:val="both"/>
        <w:rPr>
          <w:rFonts w:ascii="Arial" w:hAnsi="Arial" w:cs="Arial"/>
        </w:rPr>
      </w:pPr>
      <w:r w:rsidRPr="009F7600">
        <w:rPr>
          <w:rFonts w:ascii="Arial" w:hAnsi="Arial" w:cs="Arial"/>
        </w:rPr>
        <w:t>La institución</w:t>
      </w:r>
      <w:r w:rsidR="003B6BE1" w:rsidRPr="009F7600">
        <w:rPr>
          <w:rFonts w:ascii="Arial" w:hAnsi="Arial" w:cs="Arial"/>
        </w:rPr>
        <w:t xml:space="preserve"> efectuara la verificación de la documentación legales solicitada, una vez revisada la misma y surtida las publicaciones correspondientes procederá a calificar la</w:t>
      </w:r>
      <w:r w:rsidR="002C187B">
        <w:rPr>
          <w:rFonts w:ascii="Arial" w:hAnsi="Arial" w:cs="Arial"/>
        </w:rPr>
        <w:t>s</w:t>
      </w:r>
      <w:r w:rsidR="003B6BE1" w:rsidRPr="009F7600">
        <w:rPr>
          <w:rFonts w:ascii="Arial" w:hAnsi="Arial" w:cs="Arial"/>
        </w:rPr>
        <w:t xml:space="preserve"> propuesta</w:t>
      </w:r>
      <w:r w:rsidR="002C187B">
        <w:rPr>
          <w:rFonts w:ascii="Arial" w:hAnsi="Arial" w:cs="Arial"/>
        </w:rPr>
        <w:t xml:space="preserve">s que hayan cumplido </w:t>
      </w:r>
      <w:r w:rsidR="002C187B">
        <w:rPr>
          <w:rFonts w:ascii="Arial" w:hAnsi="Arial" w:cs="Arial"/>
        </w:rPr>
        <w:lastRenderedPageBreak/>
        <w:t xml:space="preserve">con todos los requisitos habilitantes y seleccionará la </w:t>
      </w:r>
      <w:r w:rsidR="003B6BE1" w:rsidRPr="009F7600">
        <w:rPr>
          <w:rFonts w:ascii="Arial" w:hAnsi="Arial" w:cs="Arial"/>
        </w:rPr>
        <w:t xml:space="preserve"> más favorable para la </w:t>
      </w:r>
      <w:r w:rsidR="002C187B" w:rsidRPr="009F7600">
        <w:rPr>
          <w:rFonts w:ascii="Arial" w:hAnsi="Arial" w:cs="Arial"/>
        </w:rPr>
        <w:t>Institución</w:t>
      </w:r>
      <w:r w:rsidR="003B6BE1" w:rsidRPr="009F7600">
        <w:rPr>
          <w:rFonts w:ascii="Arial" w:hAnsi="Arial" w:cs="Arial"/>
        </w:rPr>
        <w:t xml:space="preserve"> bajo los siguientes parámetros: </w:t>
      </w:r>
    </w:p>
    <w:p w:rsidR="003B6BE1" w:rsidRPr="009F7600" w:rsidRDefault="003B6BE1" w:rsidP="003B6BE1">
      <w:pPr>
        <w:pStyle w:val="Default"/>
        <w:jc w:val="both"/>
        <w:rPr>
          <w:rFonts w:ascii="Arial" w:hAnsi="Arial" w:cs="Arial"/>
        </w:rPr>
      </w:pPr>
    </w:p>
    <w:p w:rsidR="00E31B9D" w:rsidRPr="00D909BA" w:rsidRDefault="003B6BE1" w:rsidP="003B6BE1">
      <w:pPr>
        <w:spacing w:before="240" w:after="0"/>
        <w:ind w:left="708"/>
        <w:jc w:val="both"/>
        <w:rPr>
          <w:rFonts w:ascii="Arial" w:hAnsi="Arial" w:cs="Arial"/>
        </w:rPr>
      </w:pPr>
      <w:r w:rsidRPr="009F7600">
        <w:rPr>
          <w:rFonts w:ascii="Arial" w:hAnsi="Arial" w:cs="Arial"/>
          <w:b/>
          <w:bCs/>
          <w:sz w:val="24"/>
          <w:szCs w:val="24"/>
        </w:rPr>
        <w:t xml:space="preserve">MENOR VALOR: </w:t>
      </w:r>
      <w:r w:rsidRPr="00D909BA">
        <w:rPr>
          <w:rFonts w:ascii="Arial" w:hAnsi="Arial" w:cs="Arial"/>
        </w:rPr>
        <w:t>EL PROPONENTE QUE PRESENTE EL MENOR VALOR CUMPLIENDO CON LAS ESPECIFICACIONES EXIGIDAS,</w:t>
      </w:r>
      <w:r w:rsidR="00D909BA" w:rsidRPr="00D909BA">
        <w:rPr>
          <w:rFonts w:ascii="Arial" w:hAnsi="Arial" w:cs="Arial"/>
        </w:rPr>
        <w:t xml:space="preserve"> PRECIO, CALIDAD</w:t>
      </w:r>
      <w:r w:rsidR="00D909BA">
        <w:rPr>
          <w:rFonts w:ascii="Arial" w:hAnsi="Arial" w:cs="Arial"/>
        </w:rPr>
        <w:t xml:space="preserve"> DEL BIEN O SERVICIO </w:t>
      </w:r>
      <w:r w:rsidR="00D909BA" w:rsidRPr="00D909BA">
        <w:rPr>
          <w:rFonts w:ascii="Arial" w:hAnsi="Arial" w:cs="Arial"/>
        </w:rPr>
        <w:t xml:space="preserve"> Y DOCUMENTOS</w:t>
      </w:r>
      <w:r w:rsidRPr="00D909BA">
        <w:rPr>
          <w:rFonts w:ascii="Arial" w:hAnsi="Arial" w:cs="Arial"/>
        </w:rPr>
        <w:t xml:space="preserve"> </w:t>
      </w:r>
      <w:r w:rsidR="00D909BA">
        <w:rPr>
          <w:rFonts w:ascii="Arial" w:hAnsi="Arial" w:cs="Arial"/>
        </w:rPr>
        <w:t xml:space="preserve">DE TIPO LEGAL </w:t>
      </w:r>
      <w:r w:rsidR="009515E2">
        <w:rPr>
          <w:rFonts w:ascii="Arial" w:hAnsi="Arial" w:cs="Arial"/>
        </w:rPr>
        <w:t xml:space="preserve">, </w:t>
      </w:r>
      <w:r w:rsidR="00BE16F7" w:rsidRPr="00D909BA">
        <w:rPr>
          <w:rFonts w:ascii="Arial" w:hAnsi="Arial" w:cs="Arial"/>
        </w:rPr>
        <w:t>SERA LA OFERTA GANADORA</w:t>
      </w:r>
      <w:r w:rsidRPr="00D909BA">
        <w:rPr>
          <w:rFonts w:ascii="Arial" w:hAnsi="Arial" w:cs="Arial"/>
        </w:rPr>
        <w:t>.</w:t>
      </w:r>
    </w:p>
    <w:p w:rsidR="001B3A1E" w:rsidRDefault="00E31B9D" w:rsidP="003B6BE1">
      <w:pPr>
        <w:spacing w:before="240" w:after="0"/>
        <w:ind w:left="708"/>
        <w:jc w:val="both"/>
        <w:rPr>
          <w:rFonts w:ascii="Arial" w:hAnsi="Arial" w:cs="Arial"/>
          <w:sz w:val="24"/>
          <w:szCs w:val="24"/>
        </w:rPr>
      </w:pPr>
      <w:r w:rsidRPr="009F7600">
        <w:rPr>
          <w:rFonts w:ascii="Arial" w:hAnsi="Arial" w:cs="Arial"/>
          <w:sz w:val="24"/>
          <w:szCs w:val="24"/>
        </w:rPr>
        <w:t xml:space="preserve"> EN CASO DE EMPATE EL CRITERIO DE DESEMPATE EN LA PROPUESTA ECONOMICA, LA ENTIDAD ADJUDICARÁ A QUIEN HAYA ENTREGADO PRIMERO LA OFERTA ENTRE LOS EMPATADOS, SEGÚN EL ORDEN DE ENTREGA DE LAS MISMAS</w:t>
      </w:r>
      <w:r w:rsidR="00692AA1">
        <w:rPr>
          <w:rFonts w:ascii="Arial" w:hAnsi="Arial" w:cs="Arial"/>
          <w:sz w:val="24"/>
          <w:szCs w:val="24"/>
        </w:rPr>
        <w:t xml:space="preserve">. </w:t>
      </w:r>
    </w:p>
    <w:p w:rsidR="00D909BA" w:rsidRDefault="00D909BA" w:rsidP="00E31B9D">
      <w:pPr>
        <w:pStyle w:val="Default"/>
        <w:jc w:val="both"/>
        <w:rPr>
          <w:rFonts w:ascii="Arial" w:hAnsi="Arial" w:cs="Arial"/>
          <w:b/>
          <w:bCs/>
        </w:rPr>
      </w:pPr>
    </w:p>
    <w:p w:rsidR="00692AA1" w:rsidRDefault="00941CC7" w:rsidP="00E31B9D">
      <w:pPr>
        <w:pStyle w:val="Default"/>
        <w:jc w:val="both"/>
        <w:rPr>
          <w:rFonts w:ascii="Arial" w:hAnsi="Arial" w:cs="Arial"/>
          <w:color w:val="222222"/>
          <w:shd w:val="clear" w:color="auto" w:fill="FFFFFF"/>
        </w:rPr>
      </w:pPr>
      <w:r>
        <w:rPr>
          <w:rFonts w:ascii="Arial" w:hAnsi="Arial" w:cs="Arial"/>
          <w:b/>
          <w:bCs/>
        </w:rPr>
        <w:t xml:space="preserve">NOTA. </w:t>
      </w:r>
      <w:r w:rsidRPr="00941CC7">
        <w:rPr>
          <w:rFonts w:ascii="Arial" w:hAnsi="Arial" w:cs="Arial"/>
          <w:bCs/>
        </w:rPr>
        <w:t xml:space="preserve">En todo caso la verificación de los requisitos </w:t>
      </w:r>
      <w:r w:rsidR="008C16CD">
        <w:rPr>
          <w:rFonts w:ascii="Arial" w:hAnsi="Arial" w:cs="Arial"/>
          <w:bCs/>
        </w:rPr>
        <w:t xml:space="preserve">enunciados </w:t>
      </w:r>
      <w:r w:rsidRPr="00941CC7">
        <w:rPr>
          <w:rFonts w:ascii="Arial" w:hAnsi="Arial" w:cs="Arial"/>
          <w:bCs/>
        </w:rPr>
        <w:t>se realizara de acuerdo a</w:t>
      </w:r>
      <w:r>
        <w:rPr>
          <w:rFonts w:ascii="Arial" w:hAnsi="Arial" w:cs="Arial"/>
          <w:bCs/>
        </w:rPr>
        <w:t xml:space="preserve"> </w:t>
      </w:r>
      <w:r w:rsidRPr="00941CC7">
        <w:rPr>
          <w:rFonts w:ascii="Arial" w:hAnsi="Arial" w:cs="Arial"/>
          <w:bCs/>
        </w:rPr>
        <w:t xml:space="preserve">los </w:t>
      </w:r>
      <w:r w:rsidRPr="00941CC7">
        <w:rPr>
          <w:rFonts w:ascii="Arial" w:hAnsi="Arial" w:cs="Arial"/>
          <w:color w:val="222222"/>
          <w:shd w:val="clear" w:color="auto" w:fill="FFFFFF"/>
        </w:rPr>
        <w:t>procedimientos establecidos en el reglamento e</w:t>
      </w:r>
      <w:r w:rsidR="008C16CD">
        <w:rPr>
          <w:rFonts w:ascii="Arial" w:hAnsi="Arial" w:cs="Arial"/>
          <w:color w:val="222222"/>
          <w:shd w:val="clear" w:color="auto" w:fill="FFFFFF"/>
        </w:rPr>
        <w:t>xpedido por el consejo directivo</w:t>
      </w:r>
      <w:r w:rsidR="00692AA1">
        <w:rPr>
          <w:rFonts w:ascii="Arial" w:hAnsi="Arial" w:cs="Arial"/>
          <w:color w:val="222222"/>
          <w:shd w:val="clear" w:color="auto" w:fill="FFFFFF"/>
        </w:rPr>
        <w:t>.</w:t>
      </w:r>
    </w:p>
    <w:p w:rsidR="00E31B9D" w:rsidRPr="009F7600" w:rsidRDefault="00941CC7" w:rsidP="00E31B9D">
      <w:pPr>
        <w:pStyle w:val="Default"/>
        <w:jc w:val="both"/>
        <w:rPr>
          <w:rFonts w:ascii="Arial" w:hAnsi="Arial" w:cs="Arial"/>
        </w:rPr>
      </w:pPr>
      <w:r w:rsidRPr="00941CC7">
        <w:rPr>
          <w:rFonts w:ascii="Arial" w:hAnsi="Arial" w:cs="Arial"/>
          <w:color w:val="222222"/>
          <w:sz w:val="19"/>
          <w:szCs w:val="19"/>
          <w:shd w:val="clear" w:color="auto" w:fill="FFFFFF"/>
        </w:rPr>
        <w:t xml:space="preserve"> </w:t>
      </w:r>
    </w:p>
    <w:p w:rsidR="00E31B9D" w:rsidRPr="009F7600" w:rsidRDefault="00E31B9D" w:rsidP="00E05B23">
      <w:pPr>
        <w:pStyle w:val="Default"/>
        <w:numPr>
          <w:ilvl w:val="0"/>
          <w:numId w:val="29"/>
        </w:numPr>
        <w:jc w:val="both"/>
        <w:rPr>
          <w:rFonts w:ascii="Arial" w:hAnsi="Arial" w:cs="Arial"/>
        </w:rPr>
      </w:pPr>
      <w:r w:rsidRPr="009F7600">
        <w:rPr>
          <w:rFonts w:ascii="Arial" w:hAnsi="Arial" w:cs="Arial"/>
          <w:b/>
          <w:bCs/>
        </w:rPr>
        <w:t xml:space="preserve"> ADJUDICACION </w:t>
      </w:r>
    </w:p>
    <w:p w:rsidR="00E31B9D" w:rsidRPr="009F7600" w:rsidRDefault="00E31B9D"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r w:rsidRPr="009F7600">
        <w:rPr>
          <w:rFonts w:ascii="Arial" w:hAnsi="Arial" w:cs="Arial"/>
        </w:rPr>
        <w:t xml:space="preserve">La adjudicación del contrato que resulte de la presente contratación se hará globalmente, y se le informara telefónicamente al oferente seleccionado, sumado a </w:t>
      </w:r>
      <w:r w:rsidRPr="008C16CD">
        <w:rPr>
          <w:rFonts w:ascii="Arial" w:hAnsi="Arial" w:cs="Arial"/>
        </w:rPr>
        <w:t>la pub</w:t>
      </w:r>
      <w:r w:rsidR="002E3FB3" w:rsidRPr="008C16CD">
        <w:rPr>
          <w:rFonts w:ascii="Arial" w:hAnsi="Arial" w:cs="Arial"/>
        </w:rPr>
        <w:t xml:space="preserve">licación que se publicara en </w:t>
      </w:r>
      <w:r w:rsidR="00913BDF">
        <w:rPr>
          <w:rFonts w:ascii="Arial" w:hAnsi="Arial" w:cs="Arial"/>
          <w:color w:val="222222"/>
          <w:shd w:val="clear" w:color="auto" w:fill="FFFFFF"/>
        </w:rPr>
        <w:t xml:space="preserve">el portal único de </w:t>
      </w:r>
      <w:r w:rsidR="005555EA">
        <w:rPr>
          <w:rFonts w:ascii="Arial" w:hAnsi="Arial" w:cs="Arial"/>
          <w:color w:val="222222"/>
          <w:shd w:val="clear" w:color="auto" w:fill="FFFFFF"/>
        </w:rPr>
        <w:t>contratación</w:t>
      </w:r>
      <w:r w:rsidR="00316C42" w:rsidRPr="008C16CD">
        <w:rPr>
          <w:rFonts w:ascii="Arial" w:hAnsi="Arial" w:cs="Arial"/>
          <w:color w:val="222222"/>
          <w:shd w:val="clear" w:color="auto" w:fill="FFFFFF"/>
        </w:rPr>
        <w:t xml:space="preserve">, </w:t>
      </w:r>
      <w:r w:rsidR="00767735">
        <w:rPr>
          <w:rFonts w:ascii="Arial" w:hAnsi="Arial" w:cs="Arial"/>
          <w:color w:val="222222"/>
          <w:shd w:val="clear" w:color="auto" w:fill="FFFFFF"/>
        </w:rPr>
        <w:t xml:space="preserve">en cumplimiento al </w:t>
      </w:r>
      <w:r w:rsidR="00103458" w:rsidRPr="008C16CD">
        <w:rPr>
          <w:rFonts w:ascii="Arial" w:hAnsi="Arial" w:cs="Arial"/>
        </w:rPr>
        <w:t>reglamento expedido por el consejo directivo de la Institución para la adquisición de bienes, servicios y obras  hasta 20 S.M.L.</w:t>
      </w:r>
      <w:r w:rsidR="00767735">
        <w:rPr>
          <w:rFonts w:ascii="Arial" w:hAnsi="Arial" w:cs="Arial"/>
        </w:rPr>
        <w:t>M.</w:t>
      </w:r>
      <w:r w:rsidR="00103458" w:rsidRPr="008C16CD">
        <w:rPr>
          <w:rFonts w:ascii="Arial" w:hAnsi="Arial" w:cs="Arial"/>
        </w:rPr>
        <w:t>V.</w:t>
      </w:r>
      <w:r w:rsidRPr="008C16CD">
        <w:rPr>
          <w:rFonts w:ascii="Arial" w:hAnsi="Arial" w:cs="Arial"/>
        </w:rPr>
        <w:t>, teniendo</w:t>
      </w:r>
      <w:r w:rsidRPr="009F7600">
        <w:rPr>
          <w:rFonts w:ascii="Arial" w:hAnsi="Arial" w:cs="Arial"/>
        </w:rPr>
        <w:t xml:space="preserve"> en cuenta la oferta más favorable para la entidad, entendiendo por tal aquella que evaluada cumpla a satisfacción con los requerimientos hechos</w:t>
      </w:r>
      <w:r w:rsidR="00DB65CF">
        <w:rPr>
          <w:rFonts w:ascii="Arial" w:hAnsi="Arial" w:cs="Arial"/>
        </w:rPr>
        <w:t xml:space="preserve"> </w:t>
      </w:r>
      <w:r w:rsidR="00D909BA">
        <w:rPr>
          <w:rFonts w:ascii="Arial" w:hAnsi="Arial" w:cs="Arial"/>
        </w:rPr>
        <w:t>PRECIO, CALIDAD</w:t>
      </w:r>
      <w:r w:rsidR="00767735">
        <w:rPr>
          <w:rFonts w:ascii="Arial" w:hAnsi="Arial" w:cs="Arial"/>
        </w:rPr>
        <w:t xml:space="preserve">, </w:t>
      </w:r>
      <w:r w:rsidR="00D909BA">
        <w:rPr>
          <w:rFonts w:ascii="Arial" w:hAnsi="Arial" w:cs="Arial"/>
        </w:rPr>
        <w:t xml:space="preserve"> Y DOCUMENTOS </w:t>
      </w:r>
      <w:r w:rsidR="00767735">
        <w:rPr>
          <w:rFonts w:ascii="Arial" w:hAnsi="Arial" w:cs="Arial"/>
        </w:rPr>
        <w:t>DE TIPO LEGAL.</w:t>
      </w:r>
      <w:r w:rsidRPr="009F7600">
        <w:rPr>
          <w:rFonts w:ascii="Arial" w:hAnsi="Arial" w:cs="Arial"/>
        </w:rPr>
        <w:t xml:space="preserve"> </w:t>
      </w:r>
    </w:p>
    <w:p w:rsidR="00E31B9D" w:rsidRPr="009F7600" w:rsidRDefault="00E31B9D"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r w:rsidRPr="009F7600">
        <w:rPr>
          <w:rFonts w:ascii="Arial" w:hAnsi="Arial" w:cs="Arial"/>
        </w:rPr>
        <w:t xml:space="preserve">Mediante la comunicación de aceptación de la oferta, la Entidad manifestará la aceptación expresa e incondicional de la misma, los datos de contacto de la Entidad y del supervisor designado. </w:t>
      </w:r>
    </w:p>
    <w:p w:rsidR="00E31B9D" w:rsidRPr="009F7600" w:rsidRDefault="00E31B9D" w:rsidP="00E31B9D">
      <w:pPr>
        <w:pStyle w:val="Default"/>
        <w:jc w:val="both"/>
        <w:rPr>
          <w:rFonts w:ascii="Arial" w:hAnsi="Arial" w:cs="Arial"/>
        </w:rPr>
      </w:pPr>
    </w:p>
    <w:p w:rsidR="00E05B23" w:rsidRDefault="00E31B9D" w:rsidP="00E31B9D">
      <w:pPr>
        <w:pStyle w:val="Default"/>
        <w:jc w:val="both"/>
        <w:rPr>
          <w:rFonts w:ascii="Arial" w:hAnsi="Arial" w:cs="Arial"/>
        </w:rPr>
      </w:pPr>
      <w:r w:rsidRPr="009F7600">
        <w:rPr>
          <w:rFonts w:ascii="Arial" w:hAnsi="Arial" w:cs="Arial"/>
        </w:rPr>
        <w:t xml:space="preserve">En caso de no lograrse la adjudicación, la entidad declarará desierto el proceso mediante comunicación motivada que se publicará. Si hubiere proponentes, el término para presentar el recurso de reposición correrá desde la notificación del acto correspondiente. </w:t>
      </w:r>
    </w:p>
    <w:p w:rsidR="004E0027" w:rsidRDefault="004E0027" w:rsidP="00E31B9D">
      <w:pPr>
        <w:pStyle w:val="Default"/>
        <w:jc w:val="both"/>
        <w:rPr>
          <w:rFonts w:ascii="Arial" w:hAnsi="Arial" w:cs="Arial"/>
        </w:rPr>
      </w:pPr>
    </w:p>
    <w:p w:rsidR="004E0027" w:rsidRPr="009F7600" w:rsidRDefault="004E0027" w:rsidP="00E31B9D">
      <w:pPr>
        <w:pStyle w:val="Default"/>
        <w:jc w:val="both"/>
        <w:rPr>
          <w:rFonts w:ascii="Arial" w:hAnsi="Arial" w:cs="Arial"/>
        </w:rPr>
      </w:pPr>
    </w:p>
    <w:p w:rsidR="00E31B9D" w:rsidRPr="009F7600" w:rsidRDefault="00E31B9D" w:rsidP="00E05B23">
      <w:pPr>
        <w:pStyle w:val="Prrafodelista"/>
        <w:numPr>
          <w:ilvl w:val="0"/>
          <w:numId w:val="29"/>
        </w:numPr>
        <w:spacing w:before="240" w:after="0"/>
        <w:jc w:val="both"/>
        <w:rPr>
          <w:rFonts w:ascii="Arial" w:eastAsiaTheme="minorHAnsi" w:hAnsi="Arial" w:cs="Arial"/>
          <w:color w:val="000000"/>
          <w:sz w:val="24"/>
          <w:szCs w:val="24"/>
          <w:lang w:eastAsia="en-US"/>
        </w:rPr>
      </w:pPr>
      <w:r w:rsidRPr="009F7600">
        <w:rPr>
          <w:rFonts w:ascii="Arial" w:hAnsi="Arial" w:cs="Arial"/>
          <w:b/>
          <w:bCs/>
          <w:sz w:val="24"/>
          <w:szCs w:val="24"/>
        </w:rPr>
        <w:lastRenderedPageBreak/>
        <w:t xml:space="preserve"> DEL CONTRATO</w:t>
      </w:r>
    </w:p>
    <w:p w:rsidR="00BE16F7" w:rsidRPr="009F7600" w:rsidRDefault="00BE16F7" w:rsidP="00E31B9D">
      <w:pPr>
        <w:pStyle w:val="Default"/>
        <w:jc w:val="both"/>
        <w:rPr>
          <w:rFonts w:ascii="Arial" w:hAnsi="Arial" w:cs="Arial"/>
        </w:rPr>
      </w:pPr>
    </w:p>
    <w:p w:rsidR="00BE16F7" w:rsidRPr="009F7600" w:rsidRDefault="00BE16F7" w:rsidP="00BE16F7">
      <w:pPr>
        <w:pStyle w:val="Default"/>
        <w:jc w:val="both"/>
        <w:rPr>
          <w:rFonts w:ascii="Arial" w:hAnsi="Arial" w:cs="Arial"/>
        </w:rPr>
      </w:pPr>
      <w:r w:rsidRPr="009F7600">
        <w:rPr>
          <w:rFonts w:ascii="Arial" w:hAnsi="Arial" w:cs="Arial"/>
        </w:rPr>
        <w:t>La  comunicación de aceptación junto con  la oferta constituyen para  todos  los efectos el contrato celebrado, con base en el cual se efectuará el  respectivo registro presupuestal.</w:t>
      </w:r>
    </w:p>
    <w:p w:rsidR="00E31B9D" w:rsidRPr="009F7600" w:rsidRDefault="00E31B9D" w:rsidP="00E31B9D">
      <w:pPr>
        <w:pStyle w:val="Default"/>
        <w:jc w:val="both"/>
        <w:rPr>
          <w:rFonts w:ascii="Arial" w:hAnsi="Arial" w:cs="Arial"/>
        </w:rPr>
      </w:pPr>
    </w:p>
    <w:p w:rsidR="000E5181" w:rsidRPr="009F7600" w:rsidRDefault="00BE16F7" w:rsidP="00F43836">
      <w:pPr>
        <w:pStyle w:val="Default"/>
        <w:rPr>
          <w:rFonts w:ascii="Arial" w:hAnsi="Arial" w:cs="Arial"/>
        </w:rPr>
      </w:pPr>
      <w:r w:rsidRPr="009F7600">
        <w:rPr>
          <w:rFonts w:ascii="Arial" w:hAnsi="Arial" w:cs="Arial"/>
          <w:b/>
          <w:bCs/>
        </w:rPr>
        <w:t xml:space="preserve">10.1 </w:t>
      </w:r>
      <w:r w:rsidR="00F43836" w:rsidRPr="009F7600">
        <w:rPr>
          <w:rFonts w:ascii="Arial" w:hAnsi="Arial" w:cs="Arial"/>
          <w:b/>
          <w:bCs/>
        </w:rPr>
        <w:t xml:space="preserve"> </w:t>
      </w:r>
      <w:r w:rsidR="00E31B9D" w:rsidRPr="009F7600">
        <w:rPr>
          <w:rFonts w:ascii="Arial" w:hAnsi="Arial" w:cs="Arial"/>
          <w:b/>
          <w:bCs/>
        </w:rPr>
        <w:t>SUPERVISION.</w:t>
      </w:r>
    </w:p>
    <w:p w:rsidR="00E31B9D" w:rsidRPr="009F7600" w:rsidRDefault="00E31B9D" w:rsidP="00E31B9D">
      <w:pPr>
        <w:pStyle w:val="Default"/>
        <w:rPr>
          <w:rFonts w:ascii="Arial" w:hAnsi="Arial" w:cs="Arial"/>
        </w:rPr>
      </w:pPr>
    </w:p>
    <w:p w:rsidR="000104E4" w:rsidRPr="00713921" w:rsidRDefault="00E31B9D" w:rsidP="00713921">
      <w:pPr>
        <w:tabs>
          <w:tab w:val="left" w:pos="720"/>
        </w:tabs>
        <w:autoSpaceDE w:val="0"/>
        <w:autoSpaceDN w:val="0"/>
        <w:adjustRightInd w:val="0"/>
        <w:spacing w:after="0" w:line="240" w:lineRule="auto"/>
        <w:ind w:left="3540" w:right="18" w:hanging="3368"/>
        <w:jc w:val="both"/>
        <w:rPr>
          <w:rFonts w:ascii="Arial" w:eastAsiaTheme="minorHAnsi" w:hAnsi="Arial" w:cs="Arial"/>
          <w:color w:val="000000"/>
          <w:sz w:val="24"/>
          <w:szCs w:val="24"/>
          <w:lang w:eastAsia="en-US"/>
        </w:rPr>
      </w:pPr>
      <w:r w:rsidRPr="00713921">
        <w:rPr>
          <w:rFonts w:ascii="Arial" w:eastAsiaTheme="minorHAnsi" w:hAnsi="Arial" w:cs="Arial"/>
          <w:color w:val="000000"/>
          <w:sz w:val="24"/>
          <w:szCs w:val="24"/>
          <w:lang w:eastAsia="en-US"/>
        </w:rPr>
        <w:t xml:space="preserve">La supervisión del contrato resultante de esta convocatoria será realizada por </w:t>
      </w:r>
    </w:p>
    <w:p w:rsidR="00043A0F" w:rsidRDefault="00C11C85" w:rsidP="006B13BF">
      <w:pPr>
        <w:tabs>
          <w:tab w:val="left" w:pos="720"/>
        </w:tabs>
        <w:autoSpaceDE w:val="0"/>
        <w:autoSpaceDN w:val="0"/>
        <w:adjustRightInd w:val="0"/>
        <w:spacing w:after="0" w:line="240" w:lineRule="auto"/>
        <w:ind w:left="352" w:right="18" w:hanging="180"/>
        <w:jc w:val="both"/>
        <w:rPr>
          <w:rFonts w:ascii="Arial" w:eastAsiaTheme="minorHAnsi" w:hAnsi="Arial" w:cs="Arial"/>
          <w:color w:val="000000"/>
          <w:sz w:val="24"/>
          <w:szCs w:val="24"/>
          <w:lang w:eastAsia="en-US"/>
        </w:rPr>
      </w:pPr>
      <w:r w:rsidRPr="00C11C85">
        <w:rPr>
          <w:rFonts w:ascii="Arial" w:eastAsiaTheme="minorHAnsi" w:hAnsi="Arial" w:cs="Arial"/>
          <w:color w:val="000000"/>
          <w:sz w:val="24"/>
          <w:szCs w:val="24"/>
          <w:lang w:eastAsia="en-US"/>
        </w:rPr>
        <w:t>ADRIANA ROSERO (Encargada Almacén)</w:t>
      </w:r>
    </w:p>
    <w:p w:rsidR="00C11C85" w:rsidRDefault="00C11C85" w:rsidP="006B13BF">
      <w:pPr>
        <w:tabs>
          <w:tab w:val="left" w:pos="720"/>
        </w:tabs>
        <w:autoSpaceDE w:val="0"/>
        <w:autoSpaceDN w:val="0"/>
        <w:adjustRightInd w:val="0"/>
        <w:spacing w:after="0" w:line="240" w:lineRule="auto"/>
        <w:ind w:left="352" w:right="18" w:hanging="180"/>
        <w:jc w:val="both"/>
        <w:rPr>
          <w:rFonts w:ascii="Arial" w:hAnsi="Arial" w:cs="Arial"/>
        </w:rPr>
      </w:pPr>
    </w:p>
    <w:p w:rsidR="00E31B9D" w:rsidRDefault="00BE16F7" w:rsidP="00E31B9D">
      <w:pPr>
        <w:pStyle w:val="Default"/>
        <w:jc w:val="both"/>
        <w:rPr>
          <w:rFonts w:ascii="Arial" w:hAnsi="Arial" w:cs="Arial"/>
          <w:b/>
          <w:bCs/>
        </w:rPr>
      </w:pPr>
      <w:r w:rsidRPr="009F7600">
        <w:rPr>
          <w:rFonts w:ascii="Arial" w:hAnsi="Arial" w:cs="Arial"/>
          <w:b/>
        </w:rPr>
        <w:t>10.2</w:t>
      </w:r>
      <w:r w:rsidR="00E31B9D" w:rsidRPr="009F7600">
        <w:rPr>
          <w:rFonts w:ascii="Arial" w:hAnsi="Arial" w:cs="Arial"/>
        </w:rPr>
        <w:t xml:space="preserve">    </w:t>
      </w:r>
      <w:r w:rsidR="00E31B9D" w:rsidRPr="009F7600">
        <w:rPr>
          <w:rFonts w:ascii="Arial" w:hAnsi="Arial" w:cs="Arial"/>
          <w:b/>
          <w:bCs/>
        </w:rPr>
        <w:t xml:space="preserve">SANCIONES POR INCUMPLIMIENTO. </w:t>
      </w:r>
    </w:p>
    <w:p w:rsidR="0010326A" w:rsidRPr="009F7600" w:rsidRDefault="0010326A" w:rsidP="00E31B9D">
      <w:pPr>
        <w:pStyle w:val="Default"/>
        <w:jc w:val="both"/>
        <w:rPr>
          <w:rFonts w:ascii="Arial" w:hAnsi="Arial" w:cs="Arial"/>
        </w:rPr>
      </w:pPr>
    </w:p>
    <w:p w:rsidR="00C96966" w:rsidRPr="009F7600" w:rsidRDefault="00E31B9D" w:rsidP="00C96966">
      <w:pPr>
        <w:pStyle w:val="Default"/>
        <w:jc w:val="both"/>
        <w:rPr>
          <w:rFonts w:ascii="Arial" w:hAnsi="Arial" w:cs="Arial"/>
        </w:rPr>
      </w:pPr>
      <w:r w:rsidRPr="009F7600">
        <w:rPr>
          <w:rFonts w:ascii="Arial" w:hAnsi="Arial" w:cs="Arial"/>
          <w:b/>
          <w:bCs/>
        </w:rPr>
        <w:t xml:space="preserve">PENAL PECUNIARIA: </w:t>
      </w:r>
      <w:r w:rsidRPr="009F7600">
        <w:rPr>
          <w:rFonts w:ascii="Arial" w:hAnsi="Arial" w:cs="Arial"/>
        </w:rPr>
        <w:t>El Contratista, se obliga a pagar a</w:t>
      </w:r>
      <w:r w:rsidR="00516408" w:rsidRPr="009F7600">
        <w:rPr>
          <w:rFonts w:ascii="Arial" w:hAnsi="Arial" w:cs="Arial"/>
        </w:rPr>
        <w:t xml:space="preserve"> la INSTITUCION</w:t>
      </w:r>
      <w:r w:rsidRPr="009F7600">
        <w:rPr>
          <w:rFonts w:ascii="Arial" w:hAnsi="Arial" w:cs="Arial"/>
        </w:rPr>
        <w:t>, una suma equivalente al Diez por ciento 10%, del valor total del contrato, a titulo de Cláusula Penal, en caso de incumplimiento parcial o total de sus obligaciones contractuales, sin perjuicio de</w:t>
      </w:r>
      <w:r w:rsidR="00C96966" w:rsidRPr="009F7600">
        <w:rPr>
          <w:rFonts w:ascii="Arial" w:hAnsi="Arial" w:cs="Arial"/>
        </w:rPr>
        <w:t xml:space="preserve"> las demás responsabilidades e indemnizaciones que se produzca a favor de este y que se deriven del contrato en su texto general. </w:t>
      </w:r>
    </w:p>
    <w:p w:rsidR="00C96966" w:rsidRPr="009F7600" w:rsidRDefault="00C96966" w:rsidP="00C96966">
      <w:pPr>
        <w:pStyle w:val="Default"/>
        <w:rPr>
          <w:rFonts w:ascii="Arial" w:hAnsi="Arial" w:cs="Arial"/>
          <w:b/>
          <w:bCs/>
        </w:rPr>
      </w:pPr>
    </w:p>
    <w:p w:rsidR="003B6FC8" w:rsidRDefault="00C96966" w:rsidP="003B6FC8">
      <w:pPr>
        <w:pStyle w:val="Default"/>
        <w:jc w:val="both"/>
        <w:rPr>
          <w:rFonts w:ascii="Arial" w:hAnsi="Arial" w:cs="Arial"/>
        </w:rPr>
      </w:pPr>
      <w:r w:rsidRPr="009F7600">
        <w:rPr>
          <w:rFonts w:ascii="Arial" w:hAnsi="Arial" w:cs="Arial"/>
          <w:b/>
          <w:bCs/>
        </w:rPr>
        <w:t xml:space="preserve">PARAGRAFO. </w:t>
      </w:r>
      <w:r w:rsidRPr="009F7600">
        <w:rPr>
          <w:rFonts w:ascii="Arial" w:hAnsi="Arial" w:cs="Arial"/>
        </w:rPr>
        <w:t xml:space="preserve">El </w:t>
      </w:r>
      <w:r w:rsidR="00516408" w:rsidRPr="009F7600">
        <w:rPr>
          <w:rFonts w:ascii="Arial" w:hAnsi="Arial" w:cs="Arial"/>
        </w:rPr>
        <w:t>contratista autoriza desde ya a la INSTITUCION</w:t>
      </w:r>
      <w:r w:rsidRPr="009F7600">
        <w:rPr>
          <w:rFonts w:ascii="Arial" w:hAnsi="Arial" w:cs="Arial"/>
        </w:rPr>
        <w:t xml:space="preserve">,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titulo ejecutivo autónomo. </w:t>
      </w:r>
    </w:p>
    <w:p w:rsidR="003B6FC8" w:rsidRDefault="003B6FC8" w:rsidP="003B6FC8">
      <w:pPr>
        <w:pStyle w:val="Default"/>
        <w:jc w:val="both"/>
        <w:rPr>
          <w:rFonts w:ascii="Arial" w:hAnsi="Arial" w:cs="Arial"/>
        </w:rPr>
      </w:pPr>
    </w:p>
    <w:p w:rsidR="00041218" w:rsidRDefault="00041218" w:rsidP="003B6FC8">
      <w:pPr>
        <w:pStyle w:val="Default"/>
        <w:jc w:val="both"/>
        <w:rPr>
          <w:rFonts w:ascii="Arial" w:hAnsi="Arial" w:cs="Arial"/>
        </w:rPr>
      </w:pPr>
    </w:p>
    <w:p w:rsidR="00041218" w:rsidRPr="00F42815" w:rsidRDefault="00041218" w:rsidP="00041218">
      <w:pPr>
        <w:pStyle w:val="Default"/>
        <w:jc w:val="both"/>
        <w:rPr>
          <w:b/>
        </w:rPr>
      </w:pPr>
      <w:r w:rsidRPr="00F42815">
        <w:rPr>
          <w:b/>
        </w:rPr>
        <w:t>10.3</w:t>
      </w:r>
      <w:r w:rsidRPr="00F42815">
        <w:rPr>
          <w:b/>
        </w:rPr>
        <w:tab/>
        <w:t>GARANTIAS</w:t>
      </w:r>
    </w:p>
    <w:p w:rsidR="00041218" w:rsidRDefault="00041218" w:rsidP="00041218">
      <w:pPr>
        <w:pStyle w:val="Default"/>
        <w:jc w:val="both"/>
      </w:pPr>
    </w:p>
    <w:p w:rsidR="00041218" w:rsidRPr="00F42815" w:rsidRDefault="00041218" w:rsidP="00041218">
      <w:pPr>
        <w:pStyle w:val="Default"/>
        <w:jc w:val="both"/>
        <w:rPr>
          <w:rFonts w:ascii="Arial" w:hAnsi="Arial" w:cs="Arial"/>
        </w:rPr>
      </w:pPr>
      <w:r w:rsidRPr="00F42815">
        <w:rPr>
          <w:rFonts w:ascii="Arial" w:hAnsi="Arial" w:cs="Arial"/>
        </w:rPr>
        <w:t>Una vez suscrito el contrato EL CONTRATISTA, deberá constituir, a favor de la Institución Educativa NUESTRA SEÑORA DEL PALMAR, las garantías que avalarán el cumplimiento de las obligaciones surgidas del contrato, la cual se mantendrá vigente durante su vida y liquidación y se ajustará a los límites, existencia y extensión del riesgo amparado. Las garantías se constituirán en pólizas expedidas por compañías de seguros legalmente autorizadas para funcionar en Colombia, con sede, sucursal o agencia en el país; la garantía se entenderá vigente hasta la liquidación del contrato garantizado y la prolongación de sus efectos, tratándose de pólizas. Para la ejecución del presente contrato, se requerirá de la presentación y aprobación de la GARANTÍA ÚNICA que deberá contener.</w:t>
      </w:r>
    </w:p>
    <w:p w:rsidR="00041218" w:rsidRPr="00F42815" w:rsidRDefault="00041218" w:rsidP="00041218">
      <w:pPr>
        <w:pStyle w:val="Default"/>
        <w:jc w:val="both"/>
        <w:rPr>
          <w:rFonts w:ascii="Arial" w:hAnsi="Arial" w:cs="Arial"/>
        </w:rPr>
      </w:pPr>
    </w:p>
    <w:p w:rsidR="00041218" w:rsidRPr="00F42815" w:rsidRDefault="00041218" w:rsidP="00041218">
      <w:pPr>
        <w:pStyle w:val="Default"/>
        <w:jc w:val="both"/>
        <w:rPr>
          <w:rFonts w:ascii="Arial" w:hAnsi="Arial" w:cs="Arial"/>
        </w:rPr>
      </w:pPr>
      <w:r w:rsidRPr="00F42815">
        <w:rPr>
          <w:rFonts w:ascii="Arial" w:hAnsi="Arial" w:cs="Arial"/>
          <w:b/>
        </w:rPr>
        <w:t>A) DEL CUMPLIMIENTO DEL CONTRATO:</w:t>
      </w:r>
      <w:r w:rsidRPr="00F42815">
        <w:rPr>
          <w:rFonts w:ascii="Arial" w:hAnsi="Arial" w:cs="Arial"/>
        </w:rPr>
        <w:t xml:space="preserve"> en cuantía equivalente al veinte por ciento (20%) del valor total del contrato, por un término igual a la vigencia y cuatro</w:t>
      </w:r>
    </w:p>
    <w:p w:rsidR="00041218" w:rsidRDefault="00041218" w:rsidP="00041218">
      <w:pPr>
        <w:pStyle w:val="Default"/>
        <w:jc w:val="both"/>
        <w:rPr>
          <w:rFonts w:ascii="Arial" w:hAnsi="Arial" w:cs="Arial"/>
        </w:rPr>
      </w:pPr>
      <w:r w:rsidRPr="00F42815">
        <w:rPr>
          <w:rFonts w:ascii="Arial" w:hAnsi="Arial" w:cs="Arial"/>
        </w:rPr>
        <w:t xml:space="preserve">(4) meses más. </w:t>
      </w:r>
    </w:p>
    <w:p w:rsidR="00041218" w:rsidRDefault="00041218" w:rsidP="00041218">
      <w:pPr>
        <w:pStyle w:val="Default"/>
        <w:jc w:val="both"/>
        <w:rPr>
          <w:rFonts w:ascii="Arial" w:hAnsi="Arial" w:cs="Arial"/>
        </w:rPr>
      </w:pPr>
    </w:p>
    <w:p w:rsidR="00041218" w:rsidRPr="00F42815" w:rsidRDefault="00041218" w:rsidP="00041218">
      <w:pPr>
        <w:pStyle w:val="Default"/>
        <w:jc w:val="both"/>
        <w:rPr>
          <w:rFonts w:ascii="Arial" w:hAnsi="Arial" w:cs="Arial"/>
        </w:rPr>
      </w:pPr>
      <w:r w:rsidRPr="00F42815">
        <w:rPr>
          <w:rFonts w:ascii="Arial" w:hAnsi="Arial" w:cs="Arial"/>
          <w:b/>
        </w:rPr>
        <w:t>PARÁGRAFO:</w:t>
      </w:r>
      <w:r w:rsidRPr="00F42815">
        <w:rPr>
          <w:rFonts w:ascii="Arial" w:hAnsi="Arial" w:cs="Arial"/>
        </w:rPr>
        <w:t xml:space="preserve"> EL CONTRATISTA deberá mantener vigentes las garantías y serán de su cargo todas las primas y erogaciones para su constitución, prórroga o adición cuando fuere necesario.</w:t>
      </w:r>
    </w:p>
    <w:p w:rsidR="00041218" w:rsidRDefault="00041218" w:rsidP="003B6FC8">
      <w:pPr>
        <w:pStyle w:val="Default"/>
        <w:jc w:val="both"/>
        <w:rPr>
          <w:rFonts w:ascii="Arial" w:hAnsi="Arial" w:cs="Arial"/>
        </w:rPr>
      </w:pPr>
    </w:p>
    <w:p w:rsidR="00041218" w:rsidRDefault="00041218" w:rsidP="003B6FC8">
      <w:pPr>
        <w:pStyle w:val="Default"/>
        <w:jc w:val="both"/>
        <w:rPr>
          <w:rFonts w:ascii="Arial" w:hAnsi="Arial" w:cs="Arial"/>
        </w:rPr>
      </w:pPr>
    </w:p>
    <w:p w:rsidR="005F3828" w:rsidRDefault="005F3828" w:rsidP="005F3828">
      <w:pPr>
        <w:pStyle w:val="Default"/>
        <w:jc w:val="both"/>
        <w:rPr>
          <w:rFonts w:ascii="Arial" w:hAnsi="Arial" w:cs="Arial"/>
        </w:rPr>
      </w:pPr>
    </w:p>
    <w:p w:rsidR="009B22AC" w:rsidRDefault="009B22AC" w:rsidP="001E5AE7">
      <w:pPr>
        <w:pStyle w:val="Default"/>
        <w:jc w:val="both"/>
      </w:pPr>
    </w:p>
    <w:p w:rsidR="009404F3" w:rsidRDefault="009404F3" w:rsidP="001E5AE7">
      <w:pPr>
        <w:pStyle w:val="Default"/>
        <w:jc w:val="both"/>
      </w:pPr>
    </w:p>
    <w:p w:rsidR="001E5AE7" w:rsidRPr="009F7600" w:rsidRDefault="001E5AE7" w:rsidP="001E5AE7">
      <w:pPr>
        <w:pStyle w:val="Default"/>
        <w:rPr>
          <w:rFonts w:ascii="Arial" w:hAnsi="Arial" w:cs="Arial"/>
        </w:rPr>
      </w:pPr>
    </w:p>
    <w:p w:rsidR="001D2528" w:rsidRPr="009F7600" w:rsidRDefault="001D2528" w:rsidP="00453E68">
      <w:pPr>
        <w:pStyle w:val="Default"/>
        <w:rPr>
          <w:rFonts w:ascii="Arial" w:hAnsi="Arial" w:cs="Arial"/>
          <w:b/>
          <w:bCs/>
        </w:rPr>
      </w:pPr>
    </w:p>
    <w:p w:rsidR="00516408" w:rsidRPr="009F7600" w:rsidRDefault="00002FE2" w:rsidP="00516408">
      <w:pPr>
        <w:pStyle w:val="Default"/>
        <w:jc w:val="center"/>
        <w:rPr>
          <w:rFonts w:ascii="Arial" w:hAnsi="Arial" w:cs="Arial"/>
          <w:b/>
          <w:bCs/>
        </w:rPr>
      </w:pPr>
      <w:r>
        <w:rPr>
          <w:rFonts w:ascii="Arial" w:hAnsi="Arial" w:cs="Arial"/>
          <w:b/>
          <w:bCs/>
        </w:rPr>
        <w:t xml:space="preserve">Lic. NANCY NELLY ROSALES GUERRERO </w:t>
      </w:r>
    </w:p>
    <w:p w:rsidR="000E5181" w:rsidRPr="009F7600" w:rsidRDefault="00516408" w:rsidP="0073776F">
      <w:pPr>
        <w:pStyle w:val="Default"/>
        <w:jc w:val="center"/>
        <w:rPr>
          <w:rFonts w:ascii="Arial" w:hAnsi="Arial" w:cs="Arial"/>
        </w:rPr>
      </w:pPr>
      <w:r w:rsidRPr="009F7600">
        <w:rPr>
          <w:rFonts w:ascii="Arial" w:hAnsi="Arial" w:cs="Arial"/>
          <w:b/>
          <w:bCs/>
        </w:rPr>
        <w:t>RECTOR</w:t>
      </w:r>
      <w:r w:rsidR="0073776F">
        <w:rPr>
          <w:rFonts w:ascii="Arial" w:hAnsi="Arial" w:cs="Arial"/>
          <w:b/>
          <w:bCs/>
        </w:rPr>
        <w:t>A</w:t>
      </w:r>
    </w:p>
    <w:sectPr w:rsidR="000E5181" w:rsidRPr="009F7600" w:rsidSect="009F7600">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B4" w:rsidRDefault="00F00CB4" w:rsidP="00A230D0">
      <w:pPr>
        <w:spacing w:after="0" w:line="240" w:lineRule="auto"/>
      </w:pPr>
      <w:r>
        <w:separator/>
      </w:r>
    </w:p>
  </w:endnote>
  <w:endnote w:type="continuationSeparator" w:id="0">
    <w:p w:rsidR="00F00CB4" w:rsidRDefault="00F00CB4" w:rsidP="00A2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B4" w:rsidRDefault="00F00CB4" w:rsidP="00A230D0">
      <w:pPr>
        <w:spacing w:after="0" w:line="240" w:lineRule="auto"/>
      </w:pPr>
      <w:r>
        <w:separator/>
      </w:r>
    </w:p>
  </w:footnote>
  <w:footnote w:type="continuationSeparator" w:id="0">
    <w:p w:rsidR="00F00CB4" w:rsidRDefault="00F00CB4" w:rsidP="00A2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346"/>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5860"/>
      <w:gridCol w:w="2869"/>
    </w:tblGrid>
    <w:tr w:rsidR="00F00CB4" w:rsidTr="00D76468">
      <w:trPr>
        <w:trHeight w:val="359"/>
      </w:trPr>
      <w:tc>
        <w:tcPr>
          <w:tcW w:w="1440" w:type="dxa"/>
          <w:vMerge w:val="restart"/>
        </w:tcPr>
        <w:p w:rsidR="00F00CB4" w:rsidRDefault="00890988" w:rsidP="008C705C">
          <w:pPr>
            <w:spacing w:after="0"/>
          </w:pPr>
          <w:r>
            <w:rPr>
              <w:noProof/>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10.7pt;margin-top:4.3pt;width:45.6pt;height:53.2pt;z-index:251660288">
                <v:imagedata r:id="rId1" o:title=""/>
              </v:shape>
              <o:OLEObject Type="Embed" ProgID="MSPhotoEd.3" ShapeID="_x0000_s9217" DrawAspect="Content" ObjectID="_1542092743" r:id="rId2"/>
            </w:pict>
          </w:r>
        </w:p>
      </w:tc>
      <w:tc>
        <w:tcPr>
          <w:tcW w:w="5860" w:type="dxa"/>
          <w:vMerge w:val="restart"/>
          <w:vAlign w:val="center"/>
        </w:tcPr>
        <w:p w:rsidR="00F00CB4" w:rsidRPr="000E1698" w:rsidRDefault="00F00CB4" w:rsidP="008C705C">
          <w:pPr>
            <w:spacing w:after="0"/>
            <w:jc w:val="center"/>
            <w:rPr>
              <w:rFonts w:ascii="Bodoni MT Black" w:hAnsi="Bodoni MT Black"/>
              <w:b/>
              <w:sz w:val="32"/>
              <w:szCs w:val="32"/>
            </w:rPr>
          </w:pPr>
          <w:r w:rsidRPr="000E1698">
            <w:rPr>
              <w:rFonts w:ascii="Bodoni MT Black" w:hAnsi="Bodoni MT Black"/>
              <w:b/>
              <w:sz w:val="32"/>
              <w:szCs w:val="32"/>
            </w:rPr>
            <w:t xml:space="preserve">INSTITUCION EDUCATIVA NUESTRA SEÑORA </w:t>
          </w:r>
          <w:r>
            <w:rPr>
              <w:rFonts w:ascii="Bodoni MT Black" w:hAnsi="Bodoni MT Black"/>
              <w:b/>
              <w:sz w:val="32"/>
              <w:szCs w:val="32"/>
            </w:rPr>
            <w:t>D</w:t>
          </w:r>
          <w:r w:rsidRPr="000E1698">
            <w:rPr>
              <w:rFonts w:ascii="Bodoni MT Black" w:hAnsi="Bodoni MT Black"/>
              <w:b/>
              <w:sz w:val="32"/>
              <w:szCs w:val="32"/>
            </w:rPr>
            <w:t>EL PALMAR</w:t>
          </w:r>
        </w:p>
      </w:tc>
      <w:tc>
        <w:tcPr>
          <w:tcW w:w="2869" w:type="dxa"/>
          <w:vAlign w:val="bottom"/>
        </w:tcPr>
        <w:p w:rsidR="00F00CB4" w:rsidRPr="00C6593D" w:rsidRDefault="00F00CB4" w:rsidP="008C705C">
          <w:pPr>
            <w:spacing w:after="0"/>
            <w:rPr>
              <w:rFonts w:ascii="Bodoni MT" w:hAnsi="Bodoni MT" w:cs="Arial"/>
              <w:b/>
              <w:bCs/>
              <w:sz w:val="18"/>
              <w:szCs w:val="18"/>
            </w:rPr>
          </w:pPr>
          <w:r>
            <w:rPr>
              <w:rFonts w:cs="Arial"/>
              <w:b/>
              <w:bCs/>
              <w:sz w:val="18"/>
              <w:szCs w:val="18"/>
            </w:rPr>
            <w:t>C</w:t>
          </w:r>
          <w:r w:rsidRPr="00C6593D">
            <w:rPr>
              <w:rFonts w:cs="Arial"/>
              <w:b/>
              <w:bCs/>
              <w:sz w:val="18"/>
              <w:szCs w:val="18"/>
            </w:rPr>
            <w:t>ódigo:</w:t>
          </w:r>
          <w:r>
            <w:rPr>
              <w:rFonts w:cs="Arial"/>
              <w:b/>
              <w:bCs/>
              <w:sz w:val="18"/>
              <w:szCs w:val="18"/>
            </w:rPr>
            <w:t xml:space="preserve"> </w:t>
          </w:r>
          <w:r w:rsidRPr="00C6593D">
            <w:rPr>
              <w:rFonts w:cs="Arial"/>
              <w:bCs/>
              <w:sz w:val="18"/>
              <w:szCs w:val="18"/>
            </w:rPr>
            <w:t>FR-</w:t>
          </w:r>
          <w:r>
            <w:rPr>
              <w:rFonts w:cs="Arial"/>
              <w:bCs/>
              <w:sz w:val="18"/>
              <w:szCs w:val="18"/>
            </w:rPr>
            <w:t>52-GAF</w:t>
          </w:r>
        </w:p>
      </w:tc>
    </w:tr>
    <w:tr w:rsidR="00F00CB4" w:rsidTr="00D76468">
      <w:trPr>
        <w:trHeight w:val="341"/>
      </w:trPr>
      <w:tc>
        <w:tcPr>
          <w:tcW w:w="1440" w:type="dxa"/>
          <w:vMerge/>
        </w:tcPr>
        <w:p w:rsidR="00F00CB4" w:rsidRDefault="00F00CB4" w:rsidP="008C705C">
          <w:pPr>
            <w:spacing w:after="0"/>
          </w:pPr>
        </w:p>
      </w:tc>
      <w:tc>
        <w:tcPr>
          <w:tcW w:w="5860" w:type="dxa"/>
          <w:vMerge/>
        </w:tcPr>
        <w:p w:rsidR="00F00CB4" w:rsidRDefault="00F00CB4" w:rsidP="008C705C">
          <w:pPr>
            <w:spacing w:after="0"/>
            <w:ind w:right="-250"/>
          </w:pPr>
        </w:p>
      </w:tc>
      <w:tc>
        <w:tcPr>
          <w:tcW w:w="2869" w:type="dxa"/>
          <w:vAlign w:val="bottom"/>
        </w:tcPr>
        <w:p w:rsidR="00F00CB4" w:rsidRPr="00C6593D" w:rsidRDefault="00F00CB4" w:rsidP="008C705C">
          <w:pPr>
            <w:spacing w:after="0"/>
            <w:rPr>
              <w:rFonts w:cs="Arial"/>
              <w:b/>
              <w:bCs/>
              <w:sz w:val="18"/>
              <w:szCs w:val="18"/>
            </w:rPr>
          </w:pPr>
          <w:r>
            <w:rPr>
              <w:rFonts w:cs="Arial"/>
              <w:b/>
              <w:bCs/>
              <w:sz w:val="18"/>
              <w:szCs w:val="18"/>
            </w:rPr>
            <w:t>Versión : 002</w:t>
          </w:r>
        </w:p>
        <w:p w:rsidR="00F00CB4" w:rsidRPr="005B388F" w:rsidRDefault="00F00CB4" w:rsidP="008C705C">
          <w:pPr>
            <w:spacing w:after="0"/>
            <w:rPr>
              <w:rFonts w:cs="Arial"/>
              <w:sz w:val="18"/>
              <w:szCs w:val="18"/>
            </w:rPr>
          </w:pPr>
          <w:r w:rsidRPr="00C6593D">
            <w:rPr>
              <w:rFonts w:cs="Arial"/>
              <w:sz w:val="18"/>
              <w:szCs w:val="18"/>
            </w:rPr>
            <w:t xml:space="preserve">Emisión: </w:t>
          </w:r>
          <w:r>
            <w:rPr>
              <w:rFonts w:cs="Arial"/>
              <w:sz w:val="18"/>
              <w:szCs w:val="18"/>
            </w:rPr>
            <w:t>27/10/2008</w:t>
          </w:r>
        </w:p>
      </w:tc>
    </w:tr>
    <w:tr w:rsidR="00F00CB4" w:rsidTr="00D76468">
      <w:trPr>
        <w:trHeight w:val="351"/>
      </w:trPr>
      <w:tc>
        <w:tcPr>
          <w:tcW w:w="1440" w:type="dxa"/>
          <w:vMerge/>
        </w:tcPr>
        <w:p w:rsidR="00F00CB4" w:rsidRDefault="00F00CB4" w:rsidP="008C705C">
          <w:pPr>
            <w:spacing w:after="0"/>
          </w:pPr>
        </w:p>
      </w:tc>
      <w:tc>
        <w:tcPr>
          <w:tcW w:w="5860" w:type="dxa"/>
        </w:tcPr>
        <w:p w:rsidR="00F00CB4" w:rsidRPr="003413DC" w:rsidRDefault="00F00CB4" w:rsidP="00316C42">
          <w:pPr>
            <w:pStyle w:val="Ttulo2"/>
            <w:spacing w:before="120" w:after="0"/>
            <w:jc w:val="center"/>
            <w:rPr>
              <w:i w:val="0"/>
              <w:sz w:val="20"/>
              <w:szCs w:val="20"/>
            </w:rPr>
          </w:pPr>
          <w:r>
            <w:rPr>
              <w:i w:val="0"/>
              <w:sz w:val="20"/>
              <w:szCs w:val="20"/>
            </w:rPr>
            <w:t xml:space="preserve">AVISO DE INVITACION </w:t>
          </w:r>
          <w:r w:rsidR="00316C42">
            <w:rPr>
              <w:i w:val="0"/>
              <w:sz w:val="20"/>
              <w:szCs w:val="20"/>
            </w:rPr>
            <w:t>PUBLICA REGIMEN ESPECIAL /LEY 715-DECRETO 4791)</w:t>
          </w:r>
        </w:p>
      </w:tc>
      <w:tc>
        <w:tcPr>
          <w:tcW w:w="2869" w:type="dxa"/>
          <w:vAlign w:val="bottom"/>
        </w:tcPr>
        <w:p w:rsidR="00F00CB4" w:rsidRPr="00C6593D" w:rsidRDefault="00F00CB4" w:rsidP="008C705C">
          <w:pPr>
            <w:spacing w:after="0"/>
            <w:rPr>
              <w:rFonts w:cs="Arial"/>
              <w:b/>
              <w:bCs/>
              <w:sz w:val="18"/>
              <w:szCs w:val="18"/>
            </w:rPr>
          </w:pPr>
          <w:r w:rsidRPr="00C6593D">
            <w:rPr>
              <w:rFonts w:cs="Arial"/>
              <w:b/>
              <w:bCs/>
              <w:sz w:val="18"/>
              <w:szCs w:val="18"/>
            </w:rPr>
            <w:t>Actualización :</w:t>
          </w:r>
        </w:p>
        <w:p w:rsidR="00F00CB4" w:rsidRPr="00C6593D" w:rsidRDefault="00F00CB4" w:rsidP="008C705C">
          <w:pPr>
            <w:spacing w:after="0"/>
            <w:jc w:val="right"/>
            <w:rPr>
              <w:rFonts w:ascii="Bodoni MT" w:hAnsi="Bodoni MT" w:cs="Arial"/>
              <w:b/>
              <w:bCs/>
              <w:sz w:val="18"/>
              <w:szCs w:val="18"/>
            </w:rPr>
          </w:pPr>
        </w:p>
      </w:tc>
    </w:tr>
  </w:tbl>
  <w:p w:rsidR="00F00CB4" w:rsidRDefault="00F00CB4" w:rsidP="00A230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start w:val="12"/>
      <w:numFmt w:val="decimal"/>
      <w:lvlText w:val="%1"/>
      <w:lvlJc w:val="left"/>
      <w:pPr>
        <w:ind w:hanging="600"/>
      </w:pPr>
      <w:rPr>
        <w:rFonts w:cs="Times New Roman"/>
      </w:rPr>
    </w:lvl>
    <w:lvl w:ilvl="1">
      <w:start w:val="1"/>
      <w:numFmt w:val="decimal"/>
      <w:lvlText w:val="%1.%2"/>
      <w:lvlJc w:val="left"/>
      <w:pPr>
        <w:ind w:hanging="600"/>
      </w:pPr>
      <w:rPr>
        <w:rFonts w:ascii="Arial" w:hAnsi="Arial" w:cs="Arial"/>
        <w:b/>
        <w:bCs/>
        <w:spacing w:val="-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D844E7"/>
    <w:multiLevelType w:val="multilevel"/>
    <w:tmpl w:val="F2D806E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054B506B"/>
    <w:multiLevelType w:val="hybridMultilevel"/>
    <w:tmpl w:val="B3F8BB80"/>
    <w:lvl w:ilvl="0" w:tplc="C7F22D2E">
      <w:start w:val="1"/>
      <w:numFmt w:val="upperRoman"/>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A61BCA"/>
    <w:multiLevelType w:val="hybridMultilevel"/>
    <w:tmpl w:val="547ED00C"/>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665910"/>
    <w:multiLevelType w:val="multilevel"/>
    <w:tmpl w:val="A6C445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D9584F"/>
    <w:multiLevelType w:val="hybridMultilevel"/>
    <w:tmpl w:val="F21CA8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3E156C9"/>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6C2DF5"/>
    <w:multiLevelType w:val="hybridMultilevel"/>
    <w:tmpl w:val="8FDEA39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D10C7D"/>
    <w:multiLevelType w:val="hybridMultilevel"/>
    <w:tmpl w:val="73A4E2F0"/>
    <w:lvl w:ilvl="0" w:tplc="0374FC1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9D420C"/>
    <w:multiLevelType w:val="hybridMultilevel"/>
    <w:tmpl w:val="C1E2B702"/>
    <w:lvl w:ilvl="0" w:tplc="8B105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F147EF7"/>
    <w:multiLevelType w:val="hybridMultilevel"/>
    <w:tmpl w:val="4DC87C0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257A64F7"/>
    <w:multiLevelType w:val="hybridMultilevel"/>
    <w:tmpl w:val="C38A3598"/>
    <w:lvl w:ilvl="0" w:tplc="937EAE4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FC475F"/>
    <w:multiLevelType w:val="hybridMultilevel"/>
    <w:tmpl w:val="46D23502"/>
    <w:lvl w:ilvl="0" w:tplc="EBDC03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1D189E"/>
    <w:multiLevelType w:val="hybridMultilevel"/>
    <w:tmpl w:val="B2E23CC0"/>
    <w:lvl w:ilvl="0" w:tplc="F4C4A95C">
      <w:start w:val="1"/>
      <w:numFmt w:val="bullet"/>
      <w:lvlText w:val="-"/>
      <w:lvlJc w:val="left"/>
      <w:pPr>
        <w:ind w:left="1402" w:hanging="360"/>
      </w:pPr>
      <w:rPr>
        <w:rFonts w:ascii="Arial" w:eastAsiaTheme="minorEastAsia" w:hAnsi="Arial" w:hint="default"/>
      </w:rPr>
    </w:lvl>
    <w:lvl w:ilvl="1" w:tplc="240A0003" w:tentative="1">
      <w:start w:val="1"/>
      <w:numFmt w:val="bullet"/>
      <w:lvlText w:val="o"/>
      <w:lvlJc w:val="left"/>
      <w:pPr>
        <w:ind w:left="2122" w:hanging="360"/>
      </w:pPr>
      <w:rPr>
        <w:rFonts w:ascii="Courier New" w:hAnsi="Courier New" w:hint="default"/>
      </w:rPr>
    </w:lvl>
    <w:lvl w:ilvl="2" w:tplc="240A0005" w:tentative="1">
      <w:start w:val="1"/>
      <w:numFmt w:val="bullet"/>
      <w:lvlText w:val=""/>
      <w:lvlJc w:val="left"/>
      <w:pPr>
        <w:ind w:left="2842" w:hanging="360"/>
      </w:pPr>
      <w:rPr>
        <w:rFonts w:ascii="Wingdings" w:hAnsi="Wingdings" w:hint="default"/>
      </w:rPr>
    </w:lvl>
    <w:lvl w:ilvl="3" w:tplc="240A0001" w:tentative="1">
      <w:start w:val="1"/>
      <w:numFmt w:val="bullet"/>
      <w:lvlText w:val=""/>
      <w:lvlJc w:val="left"/>
      <w:pPr>
        <w:ind w:left="3562" w:hanging="360"/>
      </w:pPr>
      <w:rPr>
        <w:rFonts w:ascii="Symbol" w:hAnsi="Symbol" w:hint="default"/>
      </w:rPr>
    </w:lvl>
    <w:lvl w:ilvl="4" w:tplc="240A0003" w:tentative="1">
      <w:start w:val="1"/>
      <w:numFmt w:val="bullet"/>
      <w:lvlText w:val="o"/>
      <w:lvlJc w:val="left"/>
      <w:pPr>
        <w:ind w:left="4282" w:hanging="360"/>
      </w:pPr>
      <w:rPr>
        <w:rFonts w:ascii="Courier New" w:hAnsi="Courier New" w:hint="default"/>
      </w:rPr>
    </w:lvl>
    <w:lvl w:ilvl="5" w:tplc="240A0005" w:tentative="1">
      <w:start w:val="1"/>
      <w:numFmt w:val="bullet"/>
      <w:lvlText w:val=""/>
      <w:lvlJc w:val="left"/>
      <w:pPr>
        <w:ind w:left="5002" w:hanging="360"/>
      </w:pPr>
      <w:rPr>
        <w:rFonts w:ascii="Wingdings" w:hAnsi="Wingdings" w:hint="default"/>
      </w:rPr>
    </w:lvl>
    <w:lvl w:ilvl="6" w:tplc="240A0001" w:tentative="1">
      <w:start w:val="1"/>
      <w:numFmt w:val="bullet"/>
      <w:lvlText w:val=""/>
      <w:lvlJc w:val="left"/>
      <w:pPr>
        <w:ind w:left="5722" w:hanging="360"/>
      </w:pPr>
      <w:rPr>
        <w:rFonts w:ascii="Symbol" w:hAnsi="Symbol" w:hint="default"/>
      </w:rPr>
    </w:lvl>
    <w:lvl w:ilvl="7" w:tplc="240A0003" w:tentative="1">
      <w:start w:val="1"/>
      <w:numFmt w:val="bullet"/>
      <w:lvlText w:val="o"/>
      <w:lvlJc w:val="left"/>
      <w:pPr>
        <w:ind w:left="6442" w:hanging="360"/>
      </w:pPr>
      <w:rPr>
        <w:rFonts w:ascii="Courier New" w:hAnsi="Courier New" w:hint="default"/>
      </w:rPr>
    </w:lvl>
    <w:lvl w:ilvl="8" w:tplc="240A0005" w:tentative="1">
      <w:start w:val="1"/>
      <w:numFmt w:val="bullet"/>
      <w:lvlText w:val=""/>
      <w:lvlJc w:val="left"/>
      <w:pPr>
        <w:ind w:left="7162" w:hanging="360"/>
      </w:pPr>
      <w:rPr>
        <w:rFonts w:ascii="Wingdings" w:hAnsi="Wingdings" w:hint="default"/>
      </w:rPr>
    </w:lvl>
  </w:abstractNum>
  <w:abstractNum w:abstractNumId="14">
    <w:nsid w:val="29125FCA"/>
    <w:multiLevelType w:val="multilevel"/>
    <w:tmpl w:val="35FA43F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2DDD33A4"/>
    <w:multiLevelType w:val="hybridMultilevel"/>
    <w:tmpl w:val="059EE2EC"/>
    <w:lvl w:ilvl="0" w:tplc="402C5C80">
      <w:start w:val="1"/>
      <w:numFmt w:val="lowerLetter"/>
      <w:lvlText w:val="%1."/>
      <w:lvlJc w:val="left"/>
      <w:pPr>
        <w:ind w:left="1068" w:hanging="360"/>
      </w:pPr>
      <w:rPr>
        <w:rFonts w:hint="default"/>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BC9506B"/>
    <w:multiLevelType w:val="multilevel"/>
    <w:tmpl w:val="50CAEA94"/>
    <w:lvl w:ilvl="0">
      <w:start w:val="6"/>
      <w:numFmt w:val="decimal"/>
      <w:lvlText w:val="%1"/>
      <w:lvlJc w:val="left"/>
      <w:pPr>
        <w:ind w:left="360" w:hanging="360"/>
      </w:pPr>
      <w:rPr>
        <w:rFonts w:asciiTheme="minorHAnsi" w:eastAsiaTheme="minorEastAsia" w:hAnsiTheme="minorHAnsi" w:cstheme="minorBidi" w:hint="default"/>
        <w:b/>
        <w:color w:val="auto"/>
      </w:rPr>
    </w:lvl>
    <w:lvl w:ilvl="1">
      <w:start w:val="5"/>
      <w:numFmt w:val="decimal"/>
      <w:lvlText w:val="%1.%2"/>
      <w:lvlJc w:val="left"/>
      <w:pPr>
        <w:ind w:left="720" w:hanging="720"/>
      </w:pPr>
      <w:rPr>
        <w:rFonts w:ascii="Tahoma" w:eastAsiaTheme="minorEastAsia" w:hAnsi="Tahoma" w:cs="Tahoma" w:hint="default"/>
        <w:b/>
        <w:color w:val="auto"/>
      </w:rPr>
    </w:lvl>
    <w:lvl w:ilvl="2">
      <w:start w:val="1"/>
      <w:numFmt w:val="decimal"/>
      <w:lvlText w:val="%1.%2.%3"/>
      <w:lvlJc w:val="left"/>
      <w:pPr>
        <w:ind w:left="720" w:hanging="720"/>
      </w:pPr>
      <w:rPr>
        <w:rFonts w:asciiTheme="minorHAnsi" w:eastAsiaTheme="minorEastAsia" w:hAnsiTheme="minorHAnsi" w:cstheme="minorBidi" w:hint="default"/>
        <w:b/>
        <w:color w:val="auto"/>
      </w:rPr>
    </w:lvl>
    <w:lvl w:ilvl="3">
      <w:start w:val="1"/>
      <w:numFmt w:val="decimal"/>
      <w:lvlText w:val="%1.%2.%3.%4"/>
      <w:lvlJc w:val="left"/>
      <w:pPr>
        <w:ind w:left="1080" w:hanging="1080"/>
      </w:pPr>
      <w:rPr>
        <w:rFonts w:asciiTheme="minorHAnsi" w:eastAsiaTheme="minorEastAsia" w:hAnsiTheme="minorHAnsi" w:cstheme="minorBidi" w:hint="default"/>
        <w:b/>
        <w:color w:val="auto"/>
      </w:rPr>
    </w:lvl>
    <w:lvl w:ilvl="4">
      <w:start w:val="1"/>
      <w:numFmt w:val="decimal"/>
      <w:lvlText w:val="%1.%2.%3.%4.%5"/>
      <w:lvlJc w:val="left"/>
      <w:pPr>
        <w:ind w:left="1080" w:hanging="1080"/>
      </w:pPr>
      <w:rPr>
        <w:rFonts w:asciiTheme="minorHAnsi" w:eastAsiaTheme="minorEastAsia" w:hAnsiTheme="minorHAnsi" w:cstheme="minorBidi" w:hint="default"/>
        <w:b/>
        <w:color w:val="auto"/>
      </w:rPr>
    </w:lvl>
    <w:lvl w:ilvl="5">
      <w:start w:val="1"/>
      <w:numFmt w:val="decimal"/>
      <w:lvlText w:val="%1.%2.%3.%4.%5.%6"/>
      <w:lvlJc w:val="left"/>
      <w:pPr>
        <w:ind w:left="1440" w:hanging="1440"/>
      </w:pPr>
      <w:rPr>
        <w:rFonts w:asciiTheme="minorHAnsi" w:eastAsiaTheme="minorEastAsia" w:hAnsiTheme="minorHAnsi" w:cstheme="minorBidi" w:hint="default"/>
        <w:b/>
        <w:color w:val="auto"/>
      </w:rPr>
    </w:lvl>
    <w:lvl w:ilvl="6">
      <w:start w:val="1"/>
      <w:numFmt w:val="decimal"/>
      <w:lvlText w:val="%1.%2.%3.%4.%5.%6.%7"/>
      <w:lvlJc w:val="left"/>
      <w:pPr>
        <w:ind w:left="1800" w:hanging="1800"/>
      </w:pPr>
      <w:rPr>
        <w:rFonts w:asciiTheme="minorHAnsi" w:eastAsiaTheme="minorEastAsia" w:hAnsiTheme="minorHAnsi" w:cstheme="minorBidi" w:hint="default"/>
        <w:b/>
        <w:color w:val="auto"/>
      </w:rPr>
    </w:lvl>
    <w:lvl w:ilvl="7">
      <w:start w:val="1"/>
      <w:numFmt w:val="decimal"/>
      <w:lvlText w:val="%1.%2.%3.%4.%5.%6.%7.%8"/>
      <w:lvlJc w:val="left"/>
      <w:pPr>
        <w:ind w:left="1800" w:hanging="1800"/>
      </w:pPr>
      <w:rPr>
        <w:rFonts w:asciiTheme="minorHAnsi" w:eastAsiaTheme="minorEastAsia" w:hAnsiTheme="minorHAnsi" w:cstheme="minorBidi" w:hint="default"/>
        <w:b/>
        <w:color w:val="auto"/>
      </w:rPr>
    </w:lvl>
    <w:lvl w:ilvl="8">
      <w:start w:val="1"/>
      <w:numFmt w:val="decimal"/>
      <w:lvlText w:val="%1.%2.%3.%4.%5.%6.%7.%8.%9"/>
      <w:lvlJc w:val="left"/>
      <w:pPr>
        <w:ind w:left="2160" w:hanging="2160"/>
      </w:pPr>
      <w:rPr>
        <w:rFonts w:asciiTheme="minorHAnsi" w:eastAsiaTheme="minorEastAsia" w:hAnsiTheme="minorHAnsi" w:cstheme="minorBidi" w:hint="default"/>
        <w:b/>
        <w:color w:val="auto"/>
      </w:rPr>
    </w:lvl>
  </w:abstractNum>
  <w:abstractNum w:abstractNumId="17">
    <w:nsid w:val="47082F03"/>
    <w:multiLevelType w:val="hybridMultilevel"/>
    <w:tmpl w:val="AD82E670"/>
    <w:lvl w:ilvl="0" w:tplc="A9A6F4F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F702A4"/>
    <w:multiLevelType w:val="multilevel"/>
    <w:tmpl w:val="E88CDFB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54A513BC"/>
    <w:multiLevelType w:val="hybridMultilevel"/>
    <w:tmpl w:val="291A4E4C"/>
    <w:lvl w:ilvl="0" w:tplc="145C8628">
      <w:start w:val="1"/>
      <w:numFmt w:val="decimal"/>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D93133"/>
    <w:multiLevelType w:val="hybridMultilevel"/>
    <w:tmpl w:val="87F2C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D96F98"/>
    <w:multiLevelType w:val="hybridMultilevel"/>
    <w:tmpl w:val="E53CBE36"/>
    <w:lvl w:ilvl="0" w:tplc="1AB86F94">
      <w:start w:val="22"/>
      <w:numFmt w:val="bullet"/>
      <w:lvlText w:val="-"/>
      <w:lvlJc w:val="left"/>
      <w:pPr>
        <w:ind w:left="720" w:hanging="360"/>
      </w:pPr>
      <w:rPr>
        <w:rFonts w:ascii="Calibri" w:eastAsiaTheme="minorHAnsi"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220285"/>
    <w:multiLevelType w:val="hybridMultilevel"/>
    <w:tmpl w:val="33A82328"/>
    <w:lvl w:ilvl="0" w:tplc="8CEA619C">
      <w:start w:val="1"/>
      <w:numFmt w:val="decimal"/>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301A48"/>
    <w:multiLevelType w:val="multilevel"/>
    <w:tmpl w:val="7B644082"/>
    <w:lvl w:ilvl="0">
      <w:start w:val="1"/>
      <w:numFmt w:val="decimal"/>
      <w:lvlText w:val="%1."/>
      <w:lvlJc w:val="left"/>
      <w:pPr>
        <w:ind w:left="720" w:hanging="360"/>
      </w:pPr>
      <w:rPr>
        <w:rFonts w:hint="default"/>
        <w:b/>
        <w:color w:val="000000"/>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7224085"/>
    <w:multiLevelType w:val="hybridMultilevel"/>
    <w:tmpl w:val="6652D67C"/>
    <w:lvl w:ilvl="0" w:tplc="015EDF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8666A48"/>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E346C7"/>
    <w:multiLevelType w:val="hybridMultilevel"/>
    <w:tmpl w:val="085632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CF47358"/>
    <w:multiLevelType w:val="hybridMultilevel"/>
    <w:tmpl w:val="B37E7E3C"/>
    <w:lvl w:ilvl="0" w:tplc="E6EEFD8E">
      <w:start w:val="1"/>
      <w:numFmt w:val="lowerLetter"/>
      <w:lvlText w:val="%1)"/>
      <w:lvlJc w:val="left"/>
      <w:pPr>
        <w:ind w:left="1080" w:hanging="360"/>
      </w:pPr>
      <w:rPr>
        <w:rFonts w:ascii="Arial" w:eastAsiaTheme="minorEastAsia" w:hAnsi="Arial"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ECC1A29"/>
    <w:multiLevelType w:val="hybridMultilevel"/>
    <w:tmpl w:val="327062B8"/>
    <w:lvl w:ilvl="0" w:tplc="6710626C">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16"/>
  </w:num>
  <w:num w:numId="5">
    <w:abstractNumId w:val="14"/>
  </w:num>
  <w:num w:numId="6">
    <w:abstractNumId w:val="18"/>
  </w:num>
  <w:num w:numId="7">
    <w:abstractNumId w:val="15"/>
  </w:num>
  <w:num w:numId="8">
    <w:abstractNumId w:val="6"/>
  </w:num>
  <w:num w:numId="9">
    <w:abstractNumId w:val="25"/>
  </w:num>
  <w:num w:numId="10">
    <w:abstractNumId w:val="12"/>
  </w:num>
  <w:num w:numId="11">
    <w:abstractNumId w:val="19"/>
  </w:num>
  <w:num w:numId="12">
    <w:abstractNumId w:val="23"/>
  </w:num>
  <w:num w:numId="13">
    <w:abstractNumId w:val="20"/>
  </w:num>
  <w:num w:numId="14">
    <w:abstractNumId w:val="27"/>
  </w:num>
  <w:num w:numId="15">
    <w:abstractNumId w:val="9"/>
  </w:num>
  <w:num w:numId="16">
    <w:abstractNumId w:val="21"/>
  </w:num>
  <w:num w:numId="17">
    <w:abstractNumId w:val="22"/>
  </w:num>
  <w:num w:numId="18">
    <w:abstractNumId w:val="17"/>
  </w:num>
  <w:num w:numId="19">
    <w:abstractNumId w:val="11"/>
  </w:num>
  <w:num w:numId="20">
    <w:abstractNumId w:val="2"/>
  </w:num>
  <w:num w:numId="21">
    <w:abstractNumId w:val="3"/>
  </w:num>
  <w:num w:numId="22">
    <w:abstractNumId w:val="8"/>
  </w:num>
  <w:num w:numId="23">
    <w:abstractNumId w:val="7"/>
  </w:num>
  <w:num w:numId="24">
    <w:abstractNumId w:val="24"/>
  </w:num>
  <w:num w:numId="25">
    <w:abstractNumId w:val="28"/>
  </w:num>
  <w:num w:numId="26">
    <w:abstractNumId w:val="13"/>
  </w:num>
  <w:num w:numId="27">
    <w:abstractNumId w:val="0"/>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AB"/>
    <w:rsid w:val="00002C26"/>
    <w:rsid w:val="00002FE2"/>
    <w:rsid w:val="000046A8"/>
    <w:rsid w:val="000104E4"/>
    <w:rsid w:val="000224FF"/>
    <w:rsid w:val="00036282"/>
    <w:rsid w:val="00041218"/>
    <w:rsid w:val="00043A0F"/>
    <w:rsid w:val="00050A9E"/>
    <w:rsid w:val="000675B4"/>
    <w:rsid w:val="000708FB"/>
    <w:rsid w:val="00073FDE"/>
    <w:rsid w:val="00074331"/>
    <w:rsid w:val="00080949"/>
    <w:rsid w:val="00096545"/>
    <w:rsid w:val="000A098A"/>
    <w:rsid w:val="000A12D2"/>
    <w:rsid w:val="000A1E8A"/>
    <w:rsid w:val="000A20F6"/>
    <w:rsid w:val="000A2E4C"/>
    <w:rsid w:val="000A4452"/>
    <w:rsid w:val="000A6CB0"/>
    <w:rsid w:val="000B3816"/>
    <w:rsid w:val="000B5667"/>
    <w:rsid w:val="000B5987"/>
    <w:rsid w:val="000C5D08"/>
    <w:rsid w:val="000D2AC5"/>
    <w:rsid w:val="000D4B70"/>
    <w:rsid w:val="000E5181"/>
    <w:rsid w:val="000F59C2"/>
    <w:rsid w:val="000F6535"/>
    <w:rsid w:val="000F7C94"/>
    <w:rsid w:val="00101C51"/>
    <w:rsid w:val="0010326A"/>
    <w:rsid w:val="00103458"/>
    <w:rsid w:val="00107EFA"/>
    <w:rsid w:val="001200ED"/>
    <w:rsid w:val="001345FF"/>
    <w:rsid w:val="00136F58"/>
    <w:rsid w:val="00147425"/>
    <w:rsid w:val="00153D89"/>
    <w:rsid w:val="001566A2"/>
    <w:rsid w:val="00160D76"/>
    <w:rsid w:val="00184207"/>
    <w:rsid w:val="00187965"/>
    <w:rsid w:val="00191929"/>
    <w:rsid w:val="001941EF"/>
    <w:rsid w:val="001A0000"/>
    <w:rsid w:val="001B2EE7"/>
    <w:rsid w:val="001B3A1E"/>
    <w:rsid w:val="001B7F5E"/>
    <w:rsid w:val="001C3EDA"/>
    <w:rsid w:val="001C3F5B"/>
    <w:rsid w:val="001C4728"/>
    <w:rsid w:val="001D2528"/>
    <w:rsid w:val="001D273F"/>
    <w:rsid w:val="001E07E9"/>
    <w:rsid w:val="001E5AE7"/>
    <w:rsid w:val="001F0C40"/>
    <w:rsid w:val="00204359"/>
    <w:rsid w:val="00225ABE"/>
    <w:rsid w:val="00226DB6"/>
    <w:rsid w:val="00227616"/>
    <w:rsid w:val="00255B1C"/>
    <w:rsid w:val="002579A8"/>
    <w:rsid w:val="00261FA8"/>
    <w:rsid w:val="00271E2C"/>
    <w:rsid w:val="002B6E58"/>
    <w:rsid w:val="002B6E82"/>
    <w:rsid w:val="002C0577"/>
    <w:rsid w:val="002C187B"/>
    <w:rsid w:val="002C6015"/>
    <w:rsid w:val="002E3FB3"/>
    <w:rsid w:val="002E658B"/>
    <w:rsid w:val="002E65AD"/>
    <w:rsid w:val="002F0E49"/>
    <w:rsid w:val="00303678"/>
    <w:rsid w:val="00314E2C"/>
    <w:rsid w:val="00316C42"/>
    <w:rsid w:val="00322ACE"/>
    <w:rsid w:val="00333726"/>
    <w:rsid w:val="003379B1"/>
    <w:rsid w:val="003459AC"/>
    <w:rsid w:val="003472D7"/>
    <w:rsid w:val="00350291"/>
    <w:rsid w:val="003659FC"/>
    <w:rsid w:val="0037736B"/>
    <w:rsid w:val="0038276E"/>
    <w:rsid w:val="00383042"/>
    <w:rsid w:val="003B2EEA"/>
    <w:rsid w:val="003B6BE1"/>
    <w:rsid w:val="003B6FC8"/>
    <w:rsid w:val="003B7821"/>
    <w:rsid w:val="003C04BB"/>
    <w:rsid w:val="003D363C"/>
    <w:rsid w:val="003E2163"/>
    <w:rsid w:val="003F11C1"/>
    <w:rsid w:val="004000A2"/>
    <w:rsid w:val="004006AB"/>
    <w:rsid w:val="00403CEB"/>
    <w:rsid w:val="00404630"/>
    <w:rsid w:val="00425A63"/>
    <w:rsid w:val="0042693E"/>
    <w:rsid w:val="0044037D"/>
    <w:rsid w:val="00451AEB"/>
    <w:rsid w:val="00453223"/>
    <w:rsid w:val="00453740"/>
    <w:rsid w:val="0045393F"/>
    <w:rsid w:val="00453E68"/>
    <w:rsid w:val="00455737"/>
    <w:rsid w:val="00475AC9"/>
    <w:rsid w:val="00481DCE"/>
    <w:rsid w:val="0048273B"/>
    <w:rsid w:val="004A30C0"/>
    <w:rsid w:val="004A5FB8"/>
    <w:rsid w:val="004B00C3"/>
    <w:rsid w:val="004B15AB"/>
    <w:rsid w:val="004B7892"/>
    <w:rsid w:val="004C0477"/>
    <w:rsid w:val="004C3C7F"/>
    <w:rsid w:val="004D1DE8"/>
    <w:rsid w:val="004D22CC"/>
    <w:rsid w:val="004D33C1"/>
    <w:rsid w:val="004D6C11"/>
    <w:rsid w:val="004E0027"/>
    <w:rsid w:val="004E13B6"/>
    <w:rsid w:val="004E2527"/>
    <w:rsid w:val="00501177"/>
    <w:rsid w:val="0050395C"/>
    <w:rsid w:val="0050586A"/>
    <w:rsid w:val="00511B24"/>
    <w:rsid w:val="00516408"/>
    <w:rsid w:val="00520572"/>
    <w:rsid w:val="00524D82"/>
    <w:rsid w:val="0053537D"/>
    <w:rsid w:val="00537B22"/>
    <w:rsid w:val="00540A76"/>
    <w:rsid w:val="0054137D"/>
    <w:rsid w:val="005555EA"/>
    <w:rsid w:val="005621E4"/>
    <w:rsid w:val="00562631"/>
    <w:rsid w:val="00564683"/>
    <w:rsid w:val="00566B22"/>
    <w:rsid w:val="00567820"/>
    <w:rsid w:val="005873EC"/>
    <w:rsid w:val="00596B55"/>
    <w:rsid w:val="005A1CAC"/>
    <w:rsid w:val="005A1F10"/>
    <w:rsid w:val="005B5201"/>
    <w:rsid w:val="005B5A98"/>
    <w:rsid w:val="005C20AB"/>
    <w:rsid w:val="005D0415"/>
    <w:rsid w:val="005F1707"/>
    <w:rsid w:val="005F3828"/>
    <w:rsid w:val="005F73B3"/>
    <w:rsid w:val="0060167F"/>
    <w:rsid w:val="0060629C"/>
    <w:rsid w:val="00606AE1"/>
    <w:rsid w:val="006129B8"/>
    <w:rsid w:val="006165F0"/>
    <w:rsid w:val="006303FA"/>
    <w:rsid w:val="00632AB7"/>
    <w:rsid w:val="006372ED"/>
    <w:rsid w:val="00644A05"/>
    <w:rsid w:val="006468F8"/>
    <w:rsid w:val="0065107D"/>
    <w:rsid w:val="006663D9"/>
    <w:rsid w:val="00685C02"/>
    <w:rsid w:val="00692AA1"/>
    <w:rsid w:val="006B13BF"/>
    <w:rsid w:val="006C135B"/>
    <w:rsid w:val="006C3B08"/>
    <w:rsid w:val="006D00DF"/>
    <w:rsid w:val="006D05DF"/>
    <w:rsid w:val="00713921"/>
    <w:rsid w:val="007158CF"/>
    <w:rsid w:val="00734A8D"/>
    <w:rsid w:val="0073776F"/>
    <w:rsid w:val="00740111"/>
    <w:rsid w:val="0074733D"/>
    <w:rsid w:val="007648B2"/>
    <w:rsid w:val="00767735"/>
    <w:rsid w:val="007701E9"/>
    <w:rsid w:val="007864E4"/>
    <w:rsid w:val="00790993"/>
    <w:rsid w:val="007A154D"/>
    <w:rsid w:val="007A17DD"/>
    <w:rsid w:val="007A410B"/>
    <w:rsid w:val="007C4808"/>
    <w:rsid w:val="007D225B"/>
    <w:rsid w:val="007D302C"/>
    <w:rsid w:val="007D5ADF"/>
    <w:rsid w:val="007E3047"/>
    <w:rsid w:val="007E65E2"/>
    <w:rsid w:val="00802B28"/>
    <w:rsid w:val="008137D4"/>
    <w:rsid w:val="00833515"/>
    <w:rsid w:val="00834F81"/>
    <w:rsid w:val="008432BB"/>
    <w:rsid w:val="00867B60"/>
    <w:rsid w:val="008832F2"/>
    <w:rsid w:val="008847D9"/>
    <w:rsid w:val="008C16CD"/>
    <w:rsid w:val="008C705C"/>
    <w:rsid w:val="008C7668"/>
    <w:rsid w:val="008D11B8"/>
    <w:rsid w:val="008D6426"/>
    <w:rsid w:val="008E2D25"/>
    <w:rsid w:val="008F060E"/>
    <w:rsid w:val="008F199A"/>
    <w:rsid w:val="008F7E82"/>
    <w:rsid w:val="00906808"/>
    <w:rsid w:val="00913BDF"/>
    <w:rsid w:val="00921DDD"/>
    <w:rsid w:val="0092338D"/>
    <w:rsid w:val="009252A5"/>
    <w:rsid w:val="0093221C"/>
    <w:rsid w:val="009404F3"/>
    <w:rsid w:val="00941CC7"/>
    <w:rsid w:val="009515E2"/>
    <w:rsid w:val="00965728"/>
    <w:rsid w:val="00983845"/>
    <w:rsid w:val="00984745"/>
    <w:rsid w:val="009A114A"/>
    <w:rsid w:val="009B20C5"/>
    <w:rsid w:val="009B22AC"/>
    <w:rsid w:val="009C4DFF"/>
    <w:rsid w:val="009E26EF"/>
    <w:rsid w:val="009F097E"/>
    <w:rsid w:val="009F5117"/>
    <w:rsid w:val="009F7600"/>
    <w:rsid w:val="00A04CB1"/>
    <w:rsid w:val="00A057B9"/>
    <w:rsid w:val="00A1022A"/>
    <w:rsid w:val="00A230D0"/>
    <w:rsid w:val="00A31E0A"/>
    <w:rsid w:val="00A404F4"/>
    <w:rsid w:val="00A60C8E"/>
    <w:rsid w:val="00A8689B"/>
    <w:rsid w:val="00A91C46"/>
    <w:rsid w:val="00AA6B3B"/>
    <w:rsid w:val="00AB3C03"/>
    <w:rsid w:val="00AC476E"/>
    <w:rsid w:val="00AF7035"/>
    <w:rsid w:val="00B033F1"/>
    <w:rsid w:val="00B305CC"/>
    <w:rsid w:val="00B43E5C"/>
    <w:rsid w:val="00B57383"/>
    <w:rsid w:val="00B61D42"/>
    <w:rsid w:val="00B720BB"/>
    <w:rsid w:val="00B74585"/>
    <w:rsid w:val="00B82418"/>
    <w:rsid w:val="00B97E83"/>
    <w:rsid w:val="00BA5F55"/>
    <w:rsid w:val="00BB0A15"/>
    <w:rsid w:val="00BC04AA"/>
    <w:rsid w:val="00BC20F2"/>
    <w:rsid w:val="00BE16F7"/>
    <w:rsid w:val="00C05F69"/>
    <w:rsid w:val="00C0752A"/>
    <w:rsid w:val="00C11C85"/>
    <w:rsid w:val="00C11EE7"/>
    <w:rsid w:val="00C17E87"/>
    <w:rsid w:val="00C213EF"/>
    <w:rsid w:val="00C2195D"/>
    <w:rsid w:val="00C27F09"/>
    <w:rsid w:val="00C41DEE"/>
    <w:rsid w:val="00C43CE3"/>
    <w:rsid w:val="00C46EF8"/>
    <w:rsid w:val="00C47CF3"/>
    <w:rsid w:val="00C50514"/>
    <w:rsid w:val="00C545AA"/>
    <w:rsid w:val="00C63E2B"/>
    <w:rsid w:val="00C65595"/>
    <w:rsid w:val="00C67930"/>
    <w:rsid w:val="00C70AC4"/>
    <w:rsid w:val="00C96966"/>
    <w:rsid w:val="00CA1315"/>
    <w:rsid w:val="00CD1256"/>
    <w:rsid w:val="00CD261C"/>
    <w:rsid w:val="00CF2935"/>
    <w:rsid w:val="00CF5B3B"/>
    <w:rsid w:val="00D00F0B"/>
    <w:rsid w:val="00D03FAF"/>
    <w:rsid w:val="00D05B01"/>
    <w:rsid w:val="00D05B70"/>
    <w:rsid w:val="00D0773A"/>
    <w:rsid w:val="00D12DE0"/>
    <w:rsid w:val="00D232C3"/>
    <w:rsid w:val="00D35206"/>
    <w:rsid w:val="00D43D62"/>
    <w:rsid w:val="00D61722"/>
    <w:rsid w:val="00D76468"/>
    <w:rsid w:val="00D76FE0"/>
    <w:rsid w:val="00D8007E"/>
    <w:rsid w:val="00D81CB0"/>
    <w:rsid w:val="00D878C9"/>
    <w:rsid w:val="00D909BA"/>
    <w:rsid w:val="00D915EF"/>
    <w:rsid w:val="00DB65CF"/>
    <w:rsid w:val="00DB6C8F"/>
    <w:rsid w:val="00DD0F4C"/>
    <w:rsid w:val="00DE2FC5"/>
    <w:rsid w:val="00DE440B"/>
    <w:rsid w:val="00DF0C0B"/>
    <w:rsid w:val="00DF43DA"/>
    <w:rsid w:val="00DF737D"/>
    <w:rsid w:val="00E05B23"/>
    <w:rsid w:val="00E31B9D"/>
    <w:rsid w:val="00E33C87"/>
    <w:rsid w:val="00E7349C"/>
    <w:rsid w:val="00E77CDB"/>
    <w:rsid w:val="00E77F8A"/>
    <w:rsid w:val="00E84411"/>
    <w:rsid w:val="00E94140"/>
    <w:rsid w:val="00E947F0"/>
    <w:rsid w:val="00EB0968"/>
    <w:rsid w:val="00EC70A2"/>
    <w:rsid w:val="00EE7F5C"/>
    <w:rsid w:val="00EF4BB0"/>
    <w:rsid w:val="00F00296"/>
    <w:rsid w:val="00F00CB4"/>
    <w:rsid w:val="00F00D46"/>
    <w:rsid w:val="00F179E3"/>
    <w:rsid w:val="00F3448D"/>
    <w:rsid w:val="00F43836"/>
    <w:rsid w:val="00F478FB"/>
    <w:rsid w:val="00F70CD2"/>
    <w:rsid w:val="00F720E4"/>
    <w:rsid w:val="00F72918"/>
    <w:rsid w:val="00F735F8"/>
    <w:rsid w:val="00F853CB"/>
    <w:rsid w:val="00F85FD5"/>
    <w:rsid w:val="00F8719F"/>
    <w:rsid w:val="00F92AEF"/>
    <w:rsid w:val="00F940A8"/>
    <w:rsid w:val="00F949FE"/>
    <w:rsid w:val="00FA510A"/>
    <w:rsid w:val="00FB1B02"/>
    <w:rsid w:val="00FB1C82"/>
    <w:rsid w:val="00FC0401"/>
    <w:rsid w:val="00FC2F8F"/>
    <w:rsid w:val="00FD486F"/>
    <w:rsid w:val="00FE1B1C"/>
    <w:rsid w:val="00FF00F7"/>
    <w:rsid w:val="00FF5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B"/>
    <w:rPr>
      <w:rFonts w:eastAsiaTheme="minorEastAsia"/>
      <w:lang w:eastAsia="es-ES"/>
    </w:rPr>
  </w:style>
  <w:style w:type="paragraph" w:styleId="Ttulo1">
    <w:name w:val="heading 1"/>
    <w:basedOn w:val="Normal"/>
    <w:next w:val="Normal"/>
    <w:link w:val="Ttulo1Car"/>
    <w:uiPriority w:val="9"/>
    <w:qFormat/>
    <w:rsid w:val="000708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8C705C"/>
    <w:pPr>
      <w:keepNext/>
      <w:widowControl w:val="0"/>
      <w:tabs>
        <w:tab w:val="num" w:pos="0"/>
      </w:tabs>
      <w:suppressAutoHyphens/>
      <w:spacing w:before="240" w:after="60" w:line="240" w:lineRule="auto"/>
      <w:outlineLvl w:val="1"/>
    </w:pPr>
    <w:rPr>
      <w:rFonts w:ascii="Cambria" w:eastAsia="Times New Roman" w:hAnsi="Cambria" w:cs="Times New Roman"/>
      <w:b/>
      <w:bCs/>
      <w:i/>
      <w:iCs/>
      <w:kern w:val="1"/>
      <w:sz w:val="28"/>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006AB"/>
    <w:pPr>
      <w:ind w:left="720"/>
      <w:contextualSpacing/>
    </w:pPr>
  </w:style>
  <w:style w:type="table" w:styleId="Tablaconcuadrcula">
    <w:name w:val="Table Grid"/>
    <w:basedOn w:val="Tablanormal"/>
    <w:uiPriority w:val="59"/>
    <w:rsid w:val="00601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customStyle="1" w:styleId="Ttulo2Car">
    <w:name w:val="Título 2 Car"/>
    <w:basedOn w:val="Fuentedeprrafopredeter"/>
    <w:link w:val="Ttulo2"/>
    <w:rsid w:val="008C705C"/>
    <w:rPr>
      <w:rFonts w:ascii="Cambria" w:eastAsia="Times New Roman" w:hAnsi="Cambria" w:cs="Times New Roman"/>
      <w:b/>
      <w:bCs/>
      <w:i/>
      <w:iCs/>
      <w:kern w:val="1"/>
      <w:sz w:val="28"/>
      <w:szCs w:val="28"/>
      <w:lang w:val="es-ES_tradnl" w:eastAsia="ar-SA"/>
    </w:rPr>
  </w:style>
  <w:style w:type="character" w:customStyle="1" w:styleId="apple-style-span">
    <w:name w:val="apple-style-span"/>
    <w:basedOn w:val="Fuentedeprrafopredeter"/>
    <w:rsid w:val="00DE2FC5"/>
  </w:style>
  <w:style w:type="paragraph" w:customStyle="1" w:styleId="TableParagraph">
    <w:name w:val="Table Paragraph"/>
    <w:basedOn w:val="Normal"/>
    <w:uiPriority w:val="1"/>
    <w:qFormat/>
    <w:rsid w:val="00EC70A2"/>
    <w:pPr>
      <w:widowControl w:val="0"/>
      <w:autoSpaceDE w:val="0"/>
      <w:autoSpaceDN w:val="0"/>
      <w:adjustRightInd w:val="0"/>
      <w:spacing w:after="0" w:line="240" w:lineRule="auto"/>
    </w:pPr>
    <w:rPr>
      <w:rFonts w:ascii="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0708FB"/>
    <w:rPr>
      <w:rFonts w:asciiTheme="majorHAnsi" w:eastAsiaTheme="majorEastAsia" w:hAnsiTheme="majorHAnsi" w:cstheme="majorBidi"/>
      <w:color w:val="365F91" w:themeColor="accent1" w:themeShade="BF"/>
      <w:sz w:val="32"/>
      <w:szCs w:val="32"/>
      <w:lang w:eastAsia="es-ES"/>
    </w:rPr>
  </w:style>
  <w:style w:type="paragraph" w:styleId="Textoindependiente">
    <w:name w:val="Body Text"/>
    <w:basedOn w:val="Normal"/>
    <w:link w:val="TextoindependienteCar"/>
    <w:uiPriority w:val="1"/>
    <w:qFormat/>
    <w:rsid w:val="003B2EEA"/>
    <w:pPr>
      <w:widowControl w:val="0"/>
      <w:autoSpaceDE w:val="0"/>
      <w:autoSpaceDN w:val="0"/>
      <w:adjustRightInd w:val="0"/>
      <w:spacing w:after="0" w:line="240" w:lineRule="auto"/>
      <w:ind w:left="1039"/>
    </w:pPr>
    <w:rPr>
      <w:rFonts w:ascii="Arial"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3B2EEA"/>
    <w:rPr>
      <w:rFonts w:ascii="Arial" w:eastAsiaTheme="minorEastAsia" w:hAnsi="Arial" w:cs="Arial"/>
      <w:sz w:val="24"/>
      <w:szCs w:val="24"/>
      <w:lang w:val="es-CO" w:eastAsia="es-CO"/>
    </w:rPr>
  </w:style>
  <w:style w:type="paragraph" w:styleId="Sinespaciado">
    <w:name w:val="No Spacing"/>
    <w:uiPriority w:val="1"/>
    <w:qFormat/>
    <w:rsid w:val="003B2EEA"/>
    <w:pPr>
      <w:spacing w:after="0" w:line="240" w:lineRule="auto"/>
    </w:pPr>
    <w:rPr>
      <w:rFonts w:eastAsiaTheme="minorEastAsia"/>
      <w:lang w:eastAsia="es-ES"/>
    </w:rPr>
  </w:style>
  <w:style w:type="character" w:customStyle="1" w:styleId="apple-converted-space">
    <w:name w:val="apple-converted-space"/>
    <w:basedOn w:val="Fuentedeprrafopredeter"/>
    <w:rsid w:val="00A04CB1"/>
  </w:style>
  <w:style w:type="character" w:styleId="Hipervnculo">
    <w:name w:val="Hyperlink"/>
    <w:basedOn w:val="Fuentedeprrafopredeter"/>
    <w:uiPriority w:val="99"/>
    <w:semiHidden/>
    <w:unhideWhenUsed/>
    <w:rsid w:val="00A04CB1"/>
    <w:rPr>
      <w:color w:val="0000FF"/>
      <w:u w:val="single"/>
    </w:rPr>
  </w:style>
  <w:style w:type="paragraph" w:styleId="NormalWeb">
    <w:name w:val="Normal (Web)"/>
    <w:basedOn w:val="Normal"/>
    <w:uiPriority w:val="99"/>
    <w:unhideWhenUsed/>
    <w:rsid w:val="003036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B"/>
    <w:rPr>
      <w:rFonts w:eastAsiaTheme="minorEastAsia"/>
      <w:lang w:eastAsia="es-ES"/>
    </w:rPr>
  </w:style>
  <w:style w:type="paragraph" w:styleId="Ttulo1">
    <w:name w:val="heading 1"/>
    <w:basedOn w:val="Normal"/>
    <w:next w:val="Normal"/>
    <w:link w:val="Ttulo1Car"/>
    <w:uiPriority w:val="9"/>
    <w:qFormat/>
    <w:rsid w:val="000708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8C705C"/>
    <w:pPr>
      <w:keepNext/>
      <w:widowControl w:val="0"/>
      <w:tabs>
        <w:tab w:val="num" w:pos="0"/>
      </w:tabs>
      <w:suppressAutoHyphens/>
      <w:spacing w:before="240" w:after="60" w:line="240" w:lineRule="auto"/>
      <w:outlineLvl w:val="1"/>
    </w:pPr>
    <w:rPr>
      <w:rFonts w:ascii="Cambria" w:eastAsia="Times New Roman" w:hAnsi="Cambria" w:cs="Times New Roman"/>
      <w:b/>
      <w:bCs/>
      <w:i/>
      <w:iCs/>
      <w:kern w:val="1"/>
      <w:sz w:val="28"/>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006AB"/>
    <w:pPr>
      <w:ind w:left="720"/>
      <w:contextualSpacing/>
    </w:pPr>
  </w:style>
  <w:style w:type="table" w:styleId="Tablaconcuadrcula">
    <w:name w:val="Table Grid"/>
    <w:basedOn w:val="Tablanormal"/>
    <w:uiPriority w:val="59"/>
    <w:rsid w:val="00601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customStyle="1" w:styleId="Ttulo2Car">
    <w:name w:val="Título 2 Car"/>
    <w:basedOn w:val="Fuentedeprrafopredeter"/>
    <w:link w:val="Ttulo2"/>
    <w:rsid w:val="008C705C"/>
    <w:rPr>
      <w:rFonts w:ascii="Cambria" w:eastAsia="Times New Roman" w:hAnsi="Cambria" w:cs="Times New Roman"/>
      <w:b/>
      <w:bCs/>
      <w:i/>
      <w:iCs/>
      <w:kern w:val="1"/>
      <w:sz w:val="28"/>
      <w:szCs w:val="28"/>
      <w:lang w:val="es-ES_tradnl" w:eastAsia="ar-SA"/>
    </w:rPr>
  </w:style>
  <w:style w:type="character" w:customStyle="1" w:styleId="apple-style-span">
    <w:name w:val="apple-style-span"/>
    <w:basedOn w:val="Fuentedeprrafopredeter"/>
    <w:rsid w:val="00DE2FC5"/>
  </w:style>
  <w:style w:type="paragraph" w:customStyle="1" w:styleId="TableParagraph">
    <w:name w:val="Table Paragraph"/>
    <w:basedOn w:val="Normal"/>
    <w:uiPriority w:val="1"/>
    <w:qFormat/>
    <w:rsid w:val="00EC70A2"/>
    <w:pPr>
      <w:widowControl w:val="0"/>
      <w:autoSpaceDE w:val="0"/>
      <w:autoSpaceDN w:val="0"/>
      <w:adjustRightInd w:val="0"/>
      <w:spacing w:after="0" w:line="240" w:lineRule="auto"/>
    </w:pPr>
    <w:rPr>
      <w:rFonts w:ascii="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0708FB"/>
    <w:rPr>
      <w:rFonts w:asciiTheme="majorHAnsi" w:eastAsiaTheme="majorEastAsia" w:hAnsiTheme="majorHAnsi" w:cstheme="majorBidi"/>
      <w:color w:val="365F91" w:themeColor="accent1" w:themeShade="BF"/>
      <w:sz w:val="32"/>
      <w:szCs w:val="32"/>
      <w:lang w:eastAsia="es-ES"/>
    </w:rPr>
  </w:style>
  <w:style w:type="paragraph" w:styleId="Textoindependiente">
    <w:name w:val="Body Text"/>
    <w:basedOn w:val="Normal"/>
    <w:link w:val="TextoindependienteCar"/>
    <w:uiPriority w:val="1"/>
    <w:qFormat/>
    <w:rsid w:val="003B2EEA"/>
    <w:pPr>
      <w:widowControl w:val="0"/>
      <w:autoSpaceDE w:val="0"/>
      <w:autoSpaceDN w:val="0"/>
      <w:adjustRightInd w:val="0"/>
      <w:spacing w:after="0" w:line="240" w:lineRule="auto"/>
      <w:ind w:left="1039"/>
    </w:pPr>
    <w:rPr>
      <w:rFonts w:ascii="Arial"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3B2EEA"/>
    <w:rPr>
      <w:rFonts w:ascii="Arial" w:eastAsiaTheme="minorEastAsia" w:hAnsi="Arial" w:cs="Arial"/>
      <w:sz w:val="24"/>
      <w:szCs w:val="24"/>
      <w:lang w:val="es-CO" w:eastAsia="es-CO"/>
    </w:rPr>
  </w:style>
  <w:style w:type="paragraph" w:styleId="Sinespaciado">
    <w:name w:val="No Spacing"/>
    <w:uiPriority w:val="1"/>
    <w:qFormat/>
    <w:rsid w:val="003B2EEA"/>
    <w:pPr>
      <w:spacing w:after="0" w:line="240" w:lineRule="auto"/>
    </w:pPr>
    <w:rPr>
      <w:rFonts w:eastAsiaTheme="minorEastAsia"/>
      <w:lang w:eastAsia="es-ES"/>
    </w:rPr>
  </w:style>
  <w:style w:type="character" w:customStyle="1" w:styleId="apple-converted-space">
    <w:name w:val="apple-converted-space"/>
    <w:basedOn w:val="Fuentedeprrafopredeter"/>
    <w:rsid w:val="00A04CB1"/>
  </w:style>
  <w:style w:type="character" w:styleId="Hipervnculo">
    <w:name w:val="Hyperlink"/>
    <w:basedOn w:val="Fuentedeprrafopredeter"/>
    <w:uiPriority w:val="99"/>
    <w:semiHidden/>
    <w:unhideWhenUsed/>
    <w:rsid w:val="00A04CB1"/>
    <w:rPr>
      <w:color w:val="0000FF"/>
      <w:u w:val="single"/>
    </w:rPr>
  </w:style>
  <w:style w:type="paragraph" w:styleId="NormalWeb">
    <w:name w:val="Normal (Web)"/>
    <w:basedOn w:val="Normal"/>
    <w:uiPriority w:val="99"/>
    <w:unhideWhenUsed/>
    <w:rsid w:val="003036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221">
      <w:bodyDiv w:val="1"/>
      <w:marLeft w:val="0"/>
      <w:marRight w:val="0"/>
      <w:marTop w:val="0"/>
      <w:marBottom w:val="0"/>
      <w:divBdr>
        <w:top w:val="none" w:sz="0" w:space="0" w:color="auto"/>
        <w:left w:val="none" w:sz="0" w:space="0" w:color="auto"/>
        <w:bottom w:val="none" w:sz="0" w:space="0" w:color="auto"/>
        <w:right w:val="none" w:sz="0" w:space="0" w:color="auto"/>
      </w:divBdr>
    </w:div>
    <w:div w:id="740178729">
      <w:bodyDiv w:val="1"/>
      <w:marLeft w:val="0"/>
      <w:marRight w:val="0"/>
      <w:marTop w:val="0"/>
      <w:marBottom w:val="0"/>
      <w:divBdr>
        <w:top w:val="none" w:sz="0" w:space="0" w:color="auto"/>
        <w:left w:val="none" w:sz="0" w:space="0" w:color="auto"/>
        <w:bottom w:val="none" w:sz="0" w:space="0" w:color="auto"/>
        <w:right w:val="none" w:sz="0" w:space="0" w:color="auto"/>
      </w:divBdr>
      <w:divsChild>
        <w:div w:id="1884515493">
          <w:marLeft w:val="0"/>
          <w:marRight w:val="0"/>
          <w:marTop w:val="0"/>
          <w:marBottom w:val="0"/>
          <w:divBdr>
            <w:top w:val="none" w:sz="0" w:space="0" w:color="auto"/>
            <w:left w:val="none" w:sz="0" w:space="0" w:color="auto"/>
            <w:bottom w:val="none" w:sz="0" w:space="0" w:color="auto"/>
            <w:right w:val="none" w:sz="0" w:space="0" w:color="auto"/>
          </w:divBdr>
        </w:div>
      </w:divsChild>
    </w:div>
    <w:div w:id="879900267">
      <w:bodyDiv w:val="1"/>
      <w:marLeft w:val="0"/>
      <w:marRight w:val="0"/>
      <w:marTop w:val="0"/>
      <w:marBottom w:val="0"/>
      <w:divBdr>
        <w:top w:val="none" w:sz="0" w:space="0" w:color="auto"/>
        <w:left w:val="none" w:sz="0" w:space="0" w:color="auto"/>
        <w:bottom w:val="none" w:sz="0" w:space="0" w:color="auto"/>
        <w:right w:val="none" w:sz="0" w:space="0" w:color="auto"/>
      </w:divBdr>
    </w:div>
    <w:div w:id="1299411405">
      <w:bodyDiv w:val="1"/>
      <w:marLeft w:val="0"/>
      <w:marRight w:val="0"/>
      <w:marTop w:val="0"/>
      <w:marBottom w:val="0"/>
      <w:divBdr>
        <w:top w:val="none" w:sz="0" w:space="0" w:color="auto"/>
        <w:left w:val="none" w:sz="0" w:space="0" w:color="auto"/>
        <w:bottom w:val="none" w:sz="0" w:space="0" w:color="auto"/>
        <w:right w:val="none" w:sz="0" w:space="0" w:color="auto"/>
      </w:divBdr>
      <w:divsChild>
        <w:div w:id="1388914733">
          <w:marLeft w:val="0"/>
          <w:marRight w:val="0"/>
          <w:marTop w:val="0"/>
          <w:marBottom w:val="0"/>
          <w:divBdr>
            <w:top w:val="none" w:sz="0" w:space="0" w:color="auto"/>
            <w:left w:val="none" w:sz="0" w:space="0" w:color="auto"/>
            <w:bottom w:val="none" w:sz="0" w:space="0" w:color="auto"/>
            <w:right w:val="none" w:sz="0" w:space="0" w:color="auto"/>
          </w:divBdr>
        </w:div>
      </w:divsChild>
    </w:div>
    <w:div w:id="1490252044">
      <w:bodyDiv w:val="1"/>
      <w:marLeft w:val="0"/>
      <w:marRight w:val="0"/>
      <w:marTop w:val="0"/>
      <w:marBottom w:val="0"/>
      <w:divBdr>
        <w:top w:val="none" w:sz="0" w:space="0" w:color="auto"/>
        <w:left w:val="none" w:sz="0" w:space="0" w:color="auto"/>
        <w:bottom w:val="none" w:sz="0" w:space="0" w:color="auto"/>
        <w:right w:val="none" w:sz="0" w:space="0" w:color="auto"/>
      </w:divBdr>
      <w:divsChild>
        <w:div w:id="1984965784">
          <w:marLeft w:val="0"/>
          <w:marRight w:val="0"/>
          <w:marTop w:val="0"/>
          <w:marBottom w:val="0"/>
          <w:divBdr>
            <w:top w:val="none" w:sz="0" w:space="0" w:color="auto"/>
            <w:left w:val="none" w:sz="0" w:space="0" w:color="auto"/>
            <w:bottom w:val="none" w:sz="0" w:space="0" w:color="auto"/>
            <w:right w:val="none" w:sz="0" w:space="0" w:color="auto"/>
          </w:divBdr>
        </w:div>
      </w:divsChild>
    </w:div>
    <w:div w:id="15748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nspalmar.edu.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2340</Words>
  <Characters>12870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2016-10-11T15:06:00Z</cp:lastPrinted>
  <dcterms:created xsi:type="dcterms:W3CDTF">2016-10-11T15:07:00Z</dcterms:created>
  <dcterms:modified xsi:type="dcterms:W3CDTF">2016-12-01T15:19:00Z</dcterms:modified>
</cp:coreProperties>
</file>